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131" w:rsidRPr="00561131" w:rsidRDefault="008A0EED" w:rsidP="00561131">
      <w:pPr>
        <w:widowControl/>
        <w:tabs>
          <w:tab w:val="right" w:pos="9781"/>
        </w:tabs>
        <w:overflowPunct w:val="0"/>
        <w:autoSpaceDE w:val="0"/>
        <w:autoSpaceDN w:val="0"/>
        <w:adjustRightInd w:val="0"/>
        <w:spacing w:after="180"/>
        <w:jc w:val="left"/>
        <w:textAlignment w:val="baseline"/>
        <w:rPr>
          <w:rFonts w:ascii="Arial" w:eastAsia="MS Mincho" w:hAnsi="Arial" w:cs="Arial"/>
          <w:b/>
          <w:noProof/>
          <w:color w:val="000000"/>
          <w:kern w:val="0"/>
          <w:sz w:val="24"/>
          <w:szCs w:val="24"/>
          <w:lang w:val="en-GB" w:eastAsia="ja-JP"/>
        </w:rPr>
      </w:pPr>
      <w:r>
        <w:rPr>
          <w:rFonts w:ascii="Arial" w:eastAsia="MS Mincho" w:hAnsi="Arial" w:cs="Arial"/>
          <w:b/>
          <w:noProof/>
          <w:color w:val="000000"/>
          <w:kern w:val="0"/>
          <w:sz w:val="24"/>
          <w:szCs w:val="24"/>
          <w:lang w:val="en-GB" w:eastAsia="ja-JP"/>
        </w:rPr>
        <w:t>3GPP TSG-SA2 Meeting # 158</w:t>
      </w:r>
      <w:r w:rsidR="00561131" w:rsidRPr="00561131">
        <w:rPr>
          <w:rFonts w:ascii="Arial" w:eastAsia="MS Mincho" w:hAnsi="Arial" w:cs="Arial"/>
          <w:b/>
          <w:noProof/>
          <w:color w:val="000000"/>
          <w:kern w:val="0"/>
          <w:sz w:val="24"/>
          <w:szCs w:val="24"/>
          <w:lang w:val="en-GB" w:eastAsia="ja-JP"/>
        </w:rPr>
        <w:tab/>
      </w:r>
      <w:r w:rsidR="00561131" w:rsidRPr="00561131">
        <w:rPr>
          <w:rFonts w:ascii="Times New Roman" w:eastAsia="MS Mincho" w:hAnsi="Times New Roman" w:cs="Times New Roman"/>
          <w:color w:val="000000"/>
          <w:kern w:val="0"/>
          <w:sz w:val="20"/>
          <w:szCs w:val="20"/>
          <w:lang w:val="en-GB" w:eastAsia="ja-JP"/>
        </w:rPr>
        <w:t xml:space="preserve"> </w:t>
      </w:r>
      <w:bookmarkStart w:id="0" w:name="_GoBack"/>
      <w:r w:rsidR="001F25E9">
        <w:rPr>
          <w:rFonts w:ascii="Arial" w:eastAsia="MS Mincho" w:hAnsi="Arial" w:cs="Arial"/>
          <w:b/>
          <w:noProof/>
          <w:color w:val="000000"/>
          <w:kern w:val="0"/>
          <w:sz w:val="24"/>
          <w:szCs w:val="24"/>
          <w:lang w:val="en-GB" w:eastAsia="ja-JP"/>
        </w:rPr>
        <w:t>S2-2309134</w:t>
      </w:r>
      <w:bookmarkEnd w:id="0"/>
    </w:p>
    <w:p w:rsidR="00561131" w:rsidRPr="00561131" w:rsidRDefault="00561131" w:rsidP="00561131">
      <w:pPr>
        <w:widowControl/>
        <w:pBdr>
          <w:bottom w:val="single" w:sz="4" w:space="1" w:color="auto"/>
        </w:pBdr>
        <w:tabs>
          <w:tab w:val="right" w:pos="9781"/>
        </w:tabs>
        <w:overflowPunct w:val="0"/>
        <w:autoSpaceDE w:val="0"/>
        <w:autoSpaceDN w:val="0"/>
        <w:adjustRightInd w:val="0"/>
        <w:spacing w:after="180"/>
        <w:jc w:val="left"/>
        <w:textAlignment w:val="baseline"/>
        <w:rPr>
          <w:rFonts w:ascii="Arial" w:eastAsia="MS Mincho" w:hAnsi="Arial" w:cs="Arial"/>
          <w:b/>
          <w:noProof/>
          <w:color w:val="000000"/>
          <w:kern w:val="0"/>
          <w:sz w:val="24"/>
          <w:szCs w:val="24"/>
          <w:lang w:val="en-GB" w:eastAsia="ja-JP"/>
        </w:rPr>
      </w:pPr>
      <w:r w:rsidRPr="00561131">
        <w:rPr>
          <w:rFonts w:ascii="Arial" w:eastAsia="MS Mincho" w:hAnsi="Arial" w:cs="Arial"/>
          <w:b/>
          <w:noProof/>
          <w:color w:val="000000"/>
          <w:kern w:val="0"/>
          <w:sz w:val="24"/>
          <w:szCs w:val="24"/>
          <w:lang w:val="en-GB" w:eastAsia="ja-JP"/>
        </w:rPr>
        <w:t>Goteborg , SE</w:t>
      </w:r>
      <w:r>
        <w:rPr>
          <w:rFonts w:ascii="Arial" w:eastAsia="MS Mincho" w:hAnsi="Arial" w:cs="Arial"/>
          <w:b/>
          <w:noProof/>
          <w:color w:val="000000"/>
          <w:kern w:val="0"/>
          <w:sz w:val="24"/>
          <w:szCs w:val="24"/>
          <w:lang w:val="en-GB" w:eastAsia="ja-JP"/>
        </w:rPr>
        <w:t>, August 21 – 25</w:t>
      </w:r>
      <w:r w:rsidRPr="00561131">
        <w:rPr>
          <w:rFonts w:ascii="Arial" w:eastAsia="MS Mincho" w:hAnsi="Arial" w:cs="Arial"/>
          <w:b/>
          <w:noProof/>
          <w:color w:val="000000"/>
          <w:kern w:val="0"/>
          <w:sz w:val="24"/>
          <w:szCs w:val="24"/>
          <w:lang w:val="en-GB" w:eastAsia="ja-JP"/>
        </w:rPr>
        <w:t>, 2023</w:t>
      </w:r>
      <w:r w:rsidRPr="00561131">
        <w:rPr>
          <w:rFonts w:ascii="Arial" w:eastAsia="MS Mincho" w:hAnsi="Arial" w:cs="Arial"/>
          <w:b/>
          <w:noProof/>
          <w:color w:val="0000FF"/>
          <w:kern w:val="0"/>
          <w:sz w:val="20"/>
          <w:szCs w:val="20"/>
          <w:lang w:val="en-GB" w:eastAsia="ja-JP"/>
        </w:rPr>
        <w:tab/>
      </w:r>
    </w:p>
    <w:p w:rsidR="00561131" w:rsidRPr="00F67F7B" w:rsidRDefault="00561131" w:rsidP="00561131">
      <w:pPr>
        <w:widowControl/>
        <w:overflowPunct w:val="0"/>
        <w:autoSpaceDE w:val="0"/>
        <w:autoSpaceDN w:val="0"/>
        <w:adjustRightInd w:val="0"/>
        <w:spacing w:after="180"/>
        <w:ind w:left="2127" w:hanging="2127"/>
        <w:jc w:val="left"/>
        <w:textAlignment w:val="baseline"/>
        <w:rPr>
          <w:rFonts w:ascii="Arial" w:eastAsia="MS Mincho" w:hAnsi="Arial" w:cs="Arial"/>
          <w:b/>
          <w:color w:val="000000"/>
          <w:kern w:val="0"/>
          <w:sz w:val="20"/>
          <w:szCs w:val="20"/>
          <w:lang w:val="en-GB" w:eastAsia="ja-JP"/>
        </w:rPr>
      </w:pPr>
      <w:r>
        <w:rPr>
          <w:rFonts w:ascii="Arial" w:eastAsia="MS Mincho" w:hAnsi="Arial" w:cs="Arial"/>
          <w:b/>
          <w:color w:val="000000"/>
          <w:kern w:val="0"/>
          <w:sz w:val="20"/>
          <w:szCs w:val="20"/>
          <w:lang w:val="en-GB" w:eastAsia="ja-JP"/>
        </w:rPr>
        <w:t xml:space="preserve">Source: </w:t>
      </w:r>
      <w:r>
        <w:rPr>
          <w:rFonts w:ascii="Arial" w:eastAsia="MS Mincho" w:hAnsi="Arial" w:cs="Arial"/>
          <w:b/>
          <w:color w:val="000000"/>
          <w:kern w:val="0"/>
          <w:sz w:val="20"/>
          <w:szCs w:val="20"/>
          <w:lang w:val="en-GB" w:eastAsia="ja-JP"/>
        </w:rPr>
        <w:tab/>
        <w:t>China Telecom</w:t>
      </w:r>
      <w:r w:rsidR="00F67F7B">
        <w:rPr>
          <w:rFonts w:ascii="Arial" w:hAnsi="Arial" w:cs="Arial" w:hint="eastAsia"/>
          <w:b/>
          <w:color w:val="000000"/>
          <w:kern w:val="0"/>
          <w:sz w:val="20"/>
          <w:szCs w:val="20"/>
          <w:lang w:val="en-GB"/>
        </w:rPr>
        <w:t>, CATT</w:t>
      </w:r>
    </w:p>
    <w:p w:rsidR="00561131" w:rsidRPr="00561131" w:rsidRDefault="00561131" w:rsidP="00561131">
      <w:pPr>
        <w:widowControl/>
        <w:overflowPunct w:val="0"/>
        <w:autoSpaceDE w:val="0"/>
        <w:autoSpaceDN w:val="0"/>
        <w:adjustRightInd w:val="0"/>
        <w:spacing w:after="180"/>
        <w:ind w:left="2127" w:hanging="2127"/>
        <w:jc w:val="left"/>
        <w:textAlignment w:val="baseline"/>
        <w:rPr>
          <w:rFonts w:ascii="Arial" w:eastAsia="MS Mincho" w:hAnsi="Arial" w:cs="Arial"/>
          <w:b/>
          <w:color w:val="000000"/>
          <w:kern w:val="0"/>
          <w:sz w:val="20"/>
          <w:szCs w:val="20"/>
          <w:lang w:val="en-GB" w:eastAsia="ja-JP"/>
        </w:rPr>
      </w:pPr>
      <w:r w:rsidRPr="00561131">
        <w:rPr>
          <w:rFonts w:ascii="Arial" w:eastAsia="MS Mincho" w:hAnsi="Arial" w:cs="Arial"/>
          <w:b/>
          <w:color w:val="000000"/>
          <w:kern w:val="0"/>
          <w:sz w:val="20"/>
          <w:szCs w:val="20"/>
          <w:lang w:val="en-GB" w:eastAsia="ja-JP"/>
        </w:rPr>
        <w:t>Title:</w:t>
      </w:r>
      <w:r w:rsidRPr="00561131">
        <w:rPr>
          <w:rFonts w:ascii="Arial" w:eastAsia="MS Mincho" w:hAnsi="Arial" w:cs="Arial"/>
          <w:b/>
          <w:color w:val="000000"/>
          <w:kern w:val="0"/>
          <w:sz w:val="20"/>
          <w:szCs w:val="20"/>
          <w:lang w:val="en-GB" w:eastAsia="ja-JP"/>
        </w:rPr>
        <w:tab/>
      </w:r>
      <w:r w:rsidR="006E400D">
        <w:rPr>
          <w:rFonts w:ascii="Arial" w:eastAsia="MS Mincho" w:hAnsi="Arial" w:cs="Arial"/>
          <w:b/>
          <w:color w:val="000000"/>
          <w:kern w:val="0"/>
          <w:sz w:val="20"/>
          <w:szCs w:val="20"/>
          <w:lang w:val="en-GB" w:eastAsia="ja-JP"/>
        </w:rPr>
        <w:t>D</w:t>
      </w:r>
      <w:r w:rsidR="006E400D" w:rsidRPr="00A15B4A">
        <w:rPr>
          <w:rFonts w:ascii="Arial" w:eastAsia="MS Mincho" w:hAnsi="Arial" w:cs="Arial" w:hint="eastAsia"/>
          <w:b/>
          <w:color w:val="000000"/>
          <w:kern w:val="0"/>
          <w:sz w:val="20"/>
          <w:szCs w:val="20"/>
          <w:lang w:val="en-GB" w:eastAsia="ja-JP"/>
        </w:rPr>
        <w:t>is</w:t>
      </w:r>
      <w:r w:rsidR="006E400D">
        <w:rPr>
          <w:rFonts w:ascii="Arial" w:eastAsia="MS Mincho" w:hAnsi="Arial" w:cs="Arial"/>
          <w:b/>
          <w:color w:val="000000"/>
          <w:kern w:val="0"/>
          <w:sz w:val="20"/>
          <w:szCs w:val="20"/>
          <w:lang w:val="en-GB" w:eastAsia="ja-JP"/>
        </w:rPr>
        <w:t>cussion on u</w:t>
      </w:r>
      <w:r w:rsidR="00457E4A">
        <w:rPr>
          <w:rFonts w:ascii="Arial" w:eastAsia="MS Mincho" w:hAnsi="Arial" w:cs="Arial"/>
          <w:b/>
          <w:color w:val="000000"/>
          <w:kern w:val="0"/>
          <w:sz w:val="20"/>
          <w:szCs w:val="20"/>
          <w:lang w:val="en-GB" w:eastAsia="ja-JP"/>
        </w:rPr>
        <w:t>se case of ProSe benefits from NWDAF reporting</w:t>
      </w:r>
    </w:p>
    <w:p w:rsidR="00561131" w:rsidRPr="00561131" w:rsidRDefault="00561131" w:rsidP="00561131">
      <w:pPr>
        <w:widowControl/>
        <w:overflowPunct w:val="0"/>
        <w:autoSpaceDE w:val="0"/>
        <w:autoSpaceDN w:val="0"/>
        <w:adjustRightInd w:val="0"/>
        <w:spacing w:after="180"/>
        <w:ind w:left="2127" w:hanging="2127"/>
        <w:jc w:val="left"/>
        <w:textAlignment w:val="baseline"/>
        <w:rPr>
          <w:rFonts w:ascii="Arial" w:eastAsia="MS Mincho" w:hAnsi="Arial" w:cs="Arial"/>
          <w:b/>
          <w:color w:val="000000"/>
          <w:kern w:val="0"/>
          <w:sz w:val="20"/>
          <w:szCs w:val="20"/>
          <w:lang w:val="en-GB" w:eastAsia="ja-JP"/>
        </w:rPr>
      </w:pPr>
      <w:r w:rsidRPr="00561131">
        <w:rPr>
          <w:rFonts w:ascii="Arial" w:eastAsia="MS Mincho" w:hAnsi="Arial" w:cs="Arial"/>
          <w:b/>
          <w:color w:val="000000"/>
          <w:kern w:val="0"/>
          <w:sz w:val="20"/>
          <w:szCs w:val="20"/>
          <w:lang w:val="en-GB" w:eastAsia="ja-JP"/>
        </w:rPr>
        <w:t>Document for:</w:t>
      </w:r>
      <w:r w:rsidRPr="00561131">
        <w:rPr>
          <w:rFonts w:ascii="Arial" w:eastAsia="MS Mincho" w:hAnsi="Arial" w:cs="Arial"/>
          <w:b/>
          <w:color w:val="000000"/>
          <w:kern w:val="0"/>
          <w:sz w:val="20"/>
          <w:szCs w:val="20"/>
          <w:lang w:val="en-GB" w:eastAsia="ja-JP"/>
        </w:rPr>
        <w:tab/>
        <w:t>Discussion</w:t>
      </w:r>
    </w:p>
    <w:p w:rsidR="00561131" w:rsidRPr="00561131" w:rsidRDefault="00561131" w:rsidP="00561131">
      <w:pPr>
        <w:widowControl/>
        <w:overflowPunct w:val="0"/>
        <w:autoSpaceDE w:val="0"/>
        <w:autoSpaceDN w:val="0"/>
        <w:adjustRightInd w:val="0"/>
        <w:spacing w:after="180"/>
        <w:ind w:left="2127" w:hanging="2127"/>
        <w:jc w:val="left"/>
        <w:textAlignment w:val="baseline"/>
        <w:rPr>
          <w:rFonts w:ascii="Arial" w:eastAsia="MS Mincho" w:hAnsi="Arial" w:cs="Arial"/>
          <w:b/>
          <w:color w:val="000000"/>
          <w:kern w:val="0"/>
          <w:sz w:val="20"/>
          <w:szCs w:val="20"/>
          <w:lang w:val="en-GB" w:eastAsia="ja-JP"/>
        </w:rPr>
      </w:pPr>
      <w:r w:rsidRPr="00561131">
        <w:rPr>
          <w:rFonts w:ascii="Arial" w:eastAsia="MS Mincho" w:hAnsi="Arial" w:cs="Arial"/>
          <w:b/>
          <w:color w:val="000000"/>
          <w:kern w:val="0"/>
          <w:sz w:val="20"/>
          <w:szCs w:val="20"/>
          <w:lang w:val="en-GB" w:eastAsia="ja-JP"/>
        </w:rPr>
        <w:t>Agenda</w:t>
      </w:r>
      <w:r w:rsidR="001C7303">
        <w:rPr>
          <w:rFonts w:ascii="Arial" w:eastAsia="MS Mincho" w:hAnsi="Arial" w:cs="Arial"/>
          <w:b/>
          <w:color w:val="000000"/>
          <w:kern w:val="0"/>
          <w:sz w:val="20"/>
          <w:szCs w:val="20"/>
          <w:lang w:val="en-GB" w:eastAsia="ja-JP"/>
        </w:rPr>
        <w:t xml:space="preserve"> Item:</w:t>
      </w:r>
      <w:r w:rsidR="001C7303">
        <w:rPr>
          <w:rFonts w:ascii="Arial" w:eastAsia="MS Mincho" w:hAnsi="Arial" w:cs="Arial"/>
          <w:b/>
          <w:color w:val="000000"/>
          <w:kern w:val="0"/>
          <w:sz w:val="20"/>
          <w:szCs w:val="20"/>
          <w:lang w:val="en-GB" w:eastAsia="ja-JP"/>
        </w:rPr>
        <w:tab/>
        <w:t>10.5</w:t>
      </w:r>
    </w:p>
    <w:p w:rsidR="00561131" w:rsidRPr="00561131" w:rsidRDefault="00561131" w:rsidP="00561131">
      <w:pPr>
        <w:widowControl/>
        <w:overflowPunct w:val="0"/>
        <w:autoSpaceDE w:val="0"/>
        <w:autoSpaceDN w:val="0"/>
        <w:adjustRightInd w:val="0"/>
        <w:spacing w:after="180"/>
        <w:ind w:left="2127" w:hanging="2127"/>
        <w:jc w:val="left"/>
        <w:textAlignment w:val="baseline"/>
        <w:rPr>
          <w:rFonts w:ascii="Arial" w:eastAsia="MS Mincho" w:hAnsi="Arial" w:cs="Arial"/>
          <w:b/>
          <w:color w:val="000000"/>
          <w:kern w:val="0"/>
          <w:sz w:val="20"/>
          <w:szCs w:val="20"/>
          <w:lang w:val="en-GB" w:eastAsia="ja-JP"/>
        </w:rPr>
      </w:pPr>
      <w:r w:rsidRPr="00561131">
        <w:rPr>
          <w:rFonts w:ascii="Arial" w:eastAsia="MS Mincho" w:hAnsi="Arial" w:cs="Arial"/>
          <w:b/>
          <w:color w:val="000000"/>
          <w:kern w:val="0"/>
          <w:sz w:val="20"/>
          <w:szCs w:val="20"/>
          <w:lang w:val="en-GB" w:eastAsia="ja-JP"/>
        </w:rPr>
        <w:t>Work Ite</w:t>
      </w:r>
      <w:r w:rsidR="001C7303">
        <w:rPr>
          <w:rFonts w:ascii="Arial" w:eastAsia="MS Mincho" w:hAnsi="Arial" w:cs="Arial"/>
          <w:b/>
          <w:color w:val="000000"/>
          <w:kern w:val="0"/>
          <w:sz w:val="20"/>
          <w:szCs w:val="20"/>
          <w:lang w:val="en-GB" w:eastAsia="ja-JP"/>
        </w:rPr>
        <w:t>m / Release:</w:t>
      </w:r>
      <w:r w:rsidR="001C7303">
        <w:rPr>
          <w:rFonts w:ascii="Arial" w:eastAsia="MS Mincho" w:hAnsi="Arial" w:cs="Arial"/>
          <w:b/>
          <w:color w:val="000000"/>
          <w:kern w:val="0"/>
          <w:sz w:val="20"/>
          <w:szCs w:val="20"/>
          <w:lang w:val="en-GB" w:eastAsia="ja-JP"/>
        </w:rPr>
        <w:tab/>
      </w:r>
      <w:r w:rsidR="001C7303" w:rsidRPr="001C7303">
        <w:rPr>
          <w:rFonts w:ascii="Arial" w:eastAsia="MS Mincho" w:hAnsi="Arial" w:cs="Arial"/>
          <w:b/>
          <w:color w:val="000000"/>
          <w:kern w:val="0"/>
          <w:sz w:val="20"/>
          <w:szCs w:val="20"/>
          <w:lang w:eastAsia="ja-JP"/>
        </w:rPr>
        <w:t>Proximity Services enhancements</w:t>
      </w:r>
      <w:r w:rsidR="00F67F7B">
        <w:rPr>
          <w:rFonts w:ascii="Arial" w:hAnsi="Arial" w:cs="Arial" w:hint="eastAsia"/>
          <w:b/>
          <w:color w:val="000000"/>
          <w:kern w:val="0"/>
          <w:sz w:val="20"/>
          <w:szCs w:val="20"/>
        </w:rPr>
        <w:t>, AIML enhancements</w:t>
      </w:r>
      <w:r w:rsidR="001C7303">
        <w:rPr>
          <w:rFonts w:ascii="Arial" w:eastAsia="MS Mincho" w:hAnsi="Arial" w:cs="Arial"/>
          <w:b/>
          <w:color w:val="000000"/>
          <w:kern w:val="0"/>
          <w:sz w:val="20"/>
          <w:szCs w:val="20"/>
          <w:lang w:val="en-GB" w:eastAsia="ja-JP"/>
        </w:rPr>
        <w:t>/Rel-19</w:t>
      </w:r>
      <w:r w:rsidRPr="00561131">
        <w:rPr>
          <w:rFonts w:ascii="Arial" w:eastAsia="MS Mincho" w:hAnsi="Arial" w:cs="Arial"/>
          <w:b/>
          <w:color w:val="000000"/>
          <w:kern w:val="0"/>
          <w:sz w:val="20"/>
          <w:szCs w:val="20"/>
          <w:lang w:val="en-GB" w:eastAsia="ja-JP"/>
        </w:rPr>
        <w:tab/>
      </w:r>
    </w:p>
    <w:p w:rsidR="00561131" w:rsidRPr="00561131" w:rsidRDefault="00561131" w:rsidP="00561131">
      <w:pPr>
        <w:widowControl/>
        <w:overflowPunct w:val="0"/>
        <w:autoSpaceDE w:val="0"/>
        <w:autoSpaceDN w:val="0"/>
        <w:adjustRightInd w:val="0"/>
        <w:spacing w:after="180"/>
        <w:jc w:val="left"/>
        <w:textAlignment w:val="baseline"/>
        <w:rPr>
          <w:rFonts w:ascii="Arial" w:eastAsia="MS Mincho" w:hAnsi="Arial" w:cs="Arial"/>
          <w:i/>
          <w:color w:val="000000"/>
          <w:kern w:val="0"/>
          <w:sz w:val="20"/>
          <w:szCs w:val="20"/>
          <w:lang w:val="en-GB" w:eastAsia="ja-JP"/>
        </w:rPr>
      </w:pPr>
      <w:r w:rsidRPr="00561131">
        <w:rPr>
          <w:rFonts w:ascii="Arial" w:eastAsia="MS Mincho" w:hAnsi="Arial" w:cs="Arial"/>
          <w:i/>
          <w:color w:val="000000"/>
          <w:kern w:val="0"/>
          <w:sz w:val="20"/>
          <w:szCs w:val="20"/>
          <w:lang w:val="en-GB" w:eastAsia="ja-JP"/>
        </w:rPr>
        <w:t xml:space="preserve">Abstract of the contribution: This paper </w:t>
      </w:r>
      <w:r w:rsidR="000B78FD">
        <w:rPr>
          <w:rFonts w:ascii="Arial" w:eastAsia="MS Mincho" w:hAnsi="Arial" w:cs="Arial"/>
          <w:i/>
          <w:color w:val="000000"/>
          <w:kern w:val="0"/>
          <w:sz w:val="20"/>
          <w:szCs w:val="20"/>
          <w:lang w:val="en-GB" w:eastAsia="ja-JP"/>
        </w:rPr>
        <w:t>proposes a</w:t>
      </w:r>
      <w:r w:rsidR="00457E4A">
        <w:rPr>
          <w:rFonts w:ascii="Arial" w:eastAsia="MS Mincho" w:hAnsi="Arial" w:cs="Arial"/>
          <w:i/>
          <w:color w:val="000000"/>
          <w:kern w:val="0"/>
          <w:sz w:val="20"/>
          <w:szCs w:val="20"/>
          <w:lang w:val="en-GB" w:eastAsia="ja-JP"/>
        </w:rPr>
        <w:t xml:space="preserve"> use case and</w:t>
      </w:r>
      <w:r w:rsidR="00671059">
        <w:rPr>
          <w:rFonts w:ascii="Arial" w:eastAsia="MS Mincho" w:hAnsi="Arial" w:cs="Arial"/>
          <w:i/>
          <w:color w:val="000000"/>
          <w:kern w:val="0"/>
          <w:sz w:val="20"/>
          <w:szCs w:val="20"/>
          <w:lang w:val="en-GB" w:eastAsia="ja-JP"/>
        </w:rPr>
        <w:t xml:space="preserve"> necessity of ProSe benefits</w:t>
      </w:r>
      <w:r w:rsidR="00457E4A">
        <w:rPr>
          <w:rFonts w:ascii="Arial" w:eastAsia="MS Mincho" w:hAnsi="Arial" w:cs="Arial"/>
          <w:i/>
          <w:color w:val="000000"/>
          <w:kern w:val="0"/>
          <w:sz w:val="20"/>
          <w:szCs w:val="20"/>
          <w:lang w:val="en-GB" w:eastAsia="ja-JP"/>
        </w:rPr>
        <w:t xml:space="preserve"> from NWDAF reporting</w:t>
      </w:r>
      <w:r w:rsidR="00671059">
        <w:rPr>
          <w:rFonts w:ascii="Arial" w:eastAsia="MS Mincho" w:hAnsi="Arial" w:cs="Arial"/>
          <w:i/>
          <w:color w:val="000000"/>
          <w:kern w:val="0"/>
          <w:sz w:val="20"/>
          <w:szCs w:val="20"/>
          <w:lang w:val="en-GB" w:eastAsia="ja-JP"/>
        </w:rPr>
        <w:t>, and limits the scope of this WT.</w:t>
      </w:r>
    </w:p>
    <w:p w:rsidR="00561131" w:rsidRPr="00561131" w:rsidRDefault="00561131" w:rsidP="00561131">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MS Mincho" w:hAnsi="Arial" w:cs="Times New Roman"/>
          <w:kern w:val="0"/>
          <w:sz w:val="36"/>
          <w:szCs w:val="20"/>
          <w:lang w:val="en-GB" w:eastAsia="ja-JP"/>
        </w:rPr>
      </w:pPr>
      <w:r w:rsidRPr="00561131">
        <w:rPr>
          <w:rFonts w:ascii="Arial" w:eastAsia="MS Mincho" w:hAnsi="Arial" w:cs="Times New Roman"/>
          <w:kern w:val="0"/>
          <w:sz w:val="36"/>
          <w:szCs w:val="20"/>
          <w:lang w:val="en-GB" w:eastAsia="ja-JP"/>
        </w:rPr>
        <w:t>Discussion</w:t>
      </w:r>
    </w:p>
    <w:p w:rsidR="00437F6B" w:rsidRPr="005B3EE9" w:rsidRDefault="00437F6B" w:rsidP="009F3656">
      <w:pPr>
        <w:pStyle w:val="2"/>
        <w:spacing w:before="0" w:after="0"/>
        <w:ind w:left="400" w:hanging="400"/>
        <w:rPr>
          <w:rFonts w:eastAsiaTheme="minorEastAsia"/>
          <w:b/>
          <w:bCs/>
          <w:sz w:val="22"/>
          <w:szCs w:val="14"/>
          <w:lang w:eastAsia="zh-CN"/>
        </w:rPr>
      </w:pPr>
      <w:r w:rsidRPr="009F3656">
        <w:rPr>
          <w:rFonts w:hint="eastAsia"/>
          <w:b/>
          <w:bCs/>
          <w:sz w:val="22"/>
          <w:szCs w:val="14"/>
        </w:rPr>
        <w:t>1</w:t>
      </w:r>
      <w:r w:rsidR="008B716E">
        <w:rPr>
          <w:b/>
          <w:bCs/>
          <w:sz w:val="22"/>
          <w:szCs w:val="14"/>
        </w:rPr>
        <w:t>.1 Main issues</w:t>
      </w:r>
      <w:r w:rsidR="00F75590">
        <w:rPr>
          <w:rFonts w:eastAsiaTheme="minorEastAsia" w:hint="eastAsia"/>
          <w:b/>
          <w:bCs/>
          <w:sz w:val="22"/>
          <w:szCs w:val="14"/>
          <w:lang w:eastAsia="zh-CN"/>
        </w:rPr>
        <w:t xml:space="preserve"> in ProSe communication</w:t>
      </w:r>
    </w:p>
    <w:p w:rsidR="00561131" w:rsidRPr="00561131" w:rsidRDefault="00561131" w:rsidP="00561131">
      <w:pPr>
        <w:spacing w:before="120"/>
        <w:rPr>
          <w:rFonts w:ascii="Times New Roman" w:eastAsia="MS Mincho" w:hAnsi="Times New Roman" w:cs="Times New Roman"/>
          <w:color w:val="000000"/>
          <w:kern w:val="0"/>
          <w:sz w:val="20"/>
          <w:szCs w:val="12"/>
          <w:lang w:eastAsia="ja-JP"/>
        </w:rPr>
      </w:pPr>
      <w:r w:rsidRPr="00561131">
        <w:rPr>
          <w:rFonts w:ascii="Times New Roman" w:eastAsia="MS Mincho" w:hAnsi="Times New Roman" w:cs="Times New Roman"/>
          <w:color w:val="000000"/>
          <w:kern w:val="0"/>
          <w:sz w:val="20"/>
          <w:szCs w:val="12"/>
          <w:lang w:eastAsia="ja-JP"/>
        </w:rPr>
        <w:t>As described in clause 6.9.2.2 of TS 22.261:</w:t>
      </w:r>
    </w:p>
    <w:p w:rsidR="00561131" w:rsidRPr="00561131" w:rsidRDefault="00561131" w:rsidP="00561131">
      <w:pPr>
        <w:spacing w:before="120"/>
        <w:rPr>
          <w:rFonts w:ascii="Times New Roman" w:eastAsia="MS Mincho" w:hAnsi="Times New Roman" w:cs="Times New Roman"/>
          <w:i/>
          <w:color w:val="000000"/>
          <w:kern w:val="0"/>
          <w:sz w:val="20"/>
          <w:szCs w:val="12"/>
          <w:lang w:eastAsia="ja-JP"/>
        </w:rPr>
      </w:pPr>
      <w:r w:rsidRPr="00561131">
        <w:rPr>
          <w:rFonts w:ascii="Times New Roman" w:eastAsia="MS Mincho" w:hAnsi="Times New Roman" w:cs="Times New Roman"/>
          <w:i/>
          <w:color w:val="000000"/>
          <w:kern w:val="0"/>
          <w:sz w:val="20"/>
          <w:szCs w:val="12"/>
          <w:lang w:eastAsia="ja-JP"/>
        </w:rPr>
        <w:t>A 5G system shall be able to support all types of traffic e.g. voice, data, IoT small data, multimedia, MCX for indirect network connection mode.</w:t>
      </w:r>
    </w:p>
    <w:p w:rsidR="00561131" w:rsidRPr="00670B65" w:rsidRDefault="00561131" w:rsidP="00561131">
      <w:pPr>
        <w:spacing w:before="120"/>
        <w:rPr>
          <w:rFonts w:ascii="Times New Roman" w:eastAsia="MS Mincho" w:hAnsi="Times New Roman" w:cs="Times New Roman"/>
          <w:color w:val="000000"/>
          <w:kern w:val="0"/>
          <w:sz w:val="20"/>
          <w:szCs w:val="12"/>
          <w:lang w:eastAsia="ja-JP"/>
        </w:rPr>
      </w:pPr>
      <w:r w:rsidRPr="00561131">
        <w:rPr>
          <w:rFonts w:ascii="Times New Roman" w:eastAsia="MS Mincho" w:hAnsi="Times New Roman" w:cs="Times New Roman"/>
          <w:color w:val="000000"/>
          <w:kern w:val="0"/>
          <w:sz w:val="20"/>
          <w:szCs w:val="12"/>
          <w:lang w:eastAsia="ja-JP"/>
        </w:rPr>
        <w:t xml:space="preserve">In our </w:t>
      </w:r>
      <w:r w:rsidR="00F67F7B">
        <w:rPr>
          <w:rFonts w:ascii="Times New Roman" w:hAnsi="Times New Roman" w:cs="Times New Roman" w:hint="eastAsia"/>
          <w:color w:val="000000"/>
          <w:kern w:val="0"/>
          <w:sz w:val="20"/>
          <w:szCs w:val="12"/>
        </w:rPr>
        <w:t>pilot</w:t>
      </w:r>
      <w:r w:rsidRPr="00561131">
        <w:rPr>
          <w:rFonts w:ascii="Times New Roman" w:eastAsia="MS Mincho" w:hAnsi="Times New Roman" w:cs="Times New Roman"/>
          <w:color w:val="000000"/>
          <w:kern w:val="0"/>
          <w:sz w:val="20"/>
          <w:szCs w:val="12"/>
          <w:lang w:eastAsia="ja-JP"/>
        </w:rPr>
        <w:t xml:space="preserve"> test for ProSe UE-to-Network Relay, </w:t>
      </w:r>
      <w:r w:rsidR="00670B65">
        <w:rPr>
          <w:rFonts w:ascii="Times New Roman" w:hAnsi="Times New Roman" w:cs="Times New Roman" w:hint="eastAsia"/>
          <w:color w:val="000000"/>
          <w:kern w:val="0"/>
          <w:sz w:val="20"/>
          <w:szCs w:val="12"/>
        </w:rPr>
        <w:t xml:space="preserve">the following </w:t>
      </w:r>
      <w:r w:rsidR="00683276">
        <w:rPr>
          <w:rFonts w:ascii="Times New Roman" w:eastAsia="MS Mincho" w:hAnsi="Times New Roman" w:cs="Times New Roman"/>
          <w:color w:val="000000"/>
          <w:kern w:val="0"/>
          <w:sz w:val="20"/>
          <w:szCs w:val="12"/>
          <w:lang w:eastAsia="ja-JP"/>
        </w:rPr>
        <w:t xml:space="preserve">issues have </w:t>
      </w:r>
      <w:r w:rsidR="00670B65">
        <w:rPr>
          <w:rFonts w:ascii="Times New Roman" w:hAnsi="Times New Roman" w:cs="Times New Roman" w:hint="eastAsia"/>
          <w:color w:val="000000"/>
          <w:kern w:val="0"/>
          <w:sz w:val="20"/>
          <w:szCs w:val="12"/>
        </w:rPr>
        <w:t>been identified:</w:t>
      </w:r>
    </w:p>
    <w:p w:rsidR="00521264" w:rsidRDefault="00561131" w:rsidP="00561131">
      <w:pPr>
        <w:pStyle w:val="a3"/>
        <w:numPr>
          <w:ilvl w:val="0"/>
          <w:numId w:val="2"/>
        </w:numPr>
        <w:spacing w:before="120"/>
        <w:ind w:firstLineChars="0"/>
        <w:rPr>
          <w:rFonts w:ascii="Times New Roman" w:eastAsia="MS Mincho" w:hAnsi="Times New Roman" w:cs="Times New Roman"/>
          <w:color w:val="000000"/>
          <w:kern w:val="0"/>
          <w:sz w:val="20"/>
          <w:szCs w:val="12"/>
          <w:lang w:eastAsia="ja-JP"/>
        </w:rPr>
      </w:pPr>
      <w:r w:rsidRPr="00521264">
        <w:rPr>
          <w:rFonts w:ascii="Times New Roman" w:eastAsia="MS Mincho" w:hAnsi="Times New Roman" w:cs="Times New Roman"/>
          <w:color w:val="000000"/>
          <w:kern w:val="0"/>
          <w:sz w:val="20"/>
          <w:szCs w:val="12"/>
          <w:lang w:eastAsia="ja-JP"/>
        </w:rPr>
        <w:t xml:space="preserve">When </w:t>
      </w:r>
      <w:r w:rsidR="00F67F7B">
        <w:rPr>
          <w:rFonts w:ascii="Times New Roman" w:hAnsi="Times New Roman" w:cs="Times New Roman" w:hint="eastAsia"/>
          <w:color w:val="000000"/>
          <w:kern w:val="0"/>
          <w:sz w:val="20"/>
          <w:szCs w:val="12"/>
        </w:rPr>
        <w:t>the traffic load of</w:t>
      </w:r>
      <w:r w:rsidRPr="00521264">
        <w:rPr>
          <w:rFonts w:ascii="Times New Roman" w:eastAsia="MS Mincho" w:hAnsi="Times New Roman" w:cs="Times New Roman"/>
          <w:color w:val="000000"/>
          <w:kern w:val="0"/>
          <w:sz w:val="20"/>
          <w:szCs w:val="12"/>
          <w:lang w:eastAsia="ja-JP"/>
        </w:rPr>
        <w:t xml:space="preserve"> relay UE</w:t>
      </w:r>
      <w:r w:rsidR="00F67F7B">
        <w:rPr>
          <w:rFonts w:ascii="Times New Roman" w:hAnsi="Times New Roman" w:cs="Times New Roman" w:hint="eastAsia"/>
          <w:color w:val="000000"/>
          <w:kern w:val="0"/>
          <w:sz w:val="20"/>
          <w:szCs w:val="12"/>
        </w:rPr>
        <w:t xml:space="preserve"> is high</w:t>
      </w:r>
      <w:r w:rsidRPr="00521264">
        <w:rPr>
          <w:rFonts w:ascii="Times New Roman" w:eastAsia="MS Mincho" w:hAnsi="Times New Roman" w:cs="Times New Roman"/>
          <w:color w:val="000000"/>
          <w:kern w:val="0"/>
          <w:sz w:val="20"/>
          <w:szCs w:val="12"/>
          <w:lang w:eastAsia="ja-JP"/>
        </w:rPr>
        <w:t>, especially multimedia, the service exp</w:t>
      </w:r>
      <w:r w:rsidR="0089680A">
        <w:rPr>
          <w:rFonts w:ascii="Times New Roman" w:eastAsia="MS Mincho" w:hAnsi="Times New Roman" w:cs="Times New Roman"/>
          <w:color w:val="000000"/>
          <w:kern w:val="0"/>
          <w:sz w:val="20"/>
          <w:szCs w:val="12"/>
          <w:lang w:eastAsia="ja-JP"/>
        </w:rPr>
        <w:t>erience of remote UE is reduced</w:t>
      </w:r>
      <w:r w:rsidRPr="00521264">
        <w:rPr>
          <w:rFonts w:ascii="Times New Roman" w:eastAsia="MS Mincho" w:hAnsi="Times New Roman" w:cs="Times New Roman"/>
          <w:color w:val="000000"/>
          <w:kern w:val="0"/>
          <w:sz w:val="20"/>
          <w:szCs w:val="12"/>
          <w:lang w:eastAsia="ja-JP"/>
        </w:rPr>
        <w:t>, and vice versa.</w:t>
      </w:r>
    </w:p>
    <w:p w:rsidR="00561131" w:rsidRPr="00521264" w:rsidRDefault="00561131" w:rsidP="00561131">
      <w:pPr>
        <w:pStyle w:val="a3"/>
        <w:numPr>
          <w:ilvl w:val="0"/>
          <w:numId w:val="2"/>
        </w:numPr>
        <w:spacing w:before="120"/>
        <w:ind w:firstLineChars="0"/>
        <w:rPr>
          <w:rFonts w:ascii="Times New Roman" w:eastAsia="MS Mincho" w:hAnsi="Times New Roman" w:cs="Times New Roman"/>
          <w:color w:val="000000"/>
          <w:kern w:val="0"/>
          <w:sz w:val="20"/>
          <w:szCs w:val="12"/>
          <w:lang w:eastAsia="ja-JP"/>
        </w:rPr>
      </w:pPr>
      <w:r w:rsidRPr="00521264">
        <w:rPr>
          <w:rFonts w:ascii="Times New Roman" w:eastAsia="MS Mincho" w:hAnsi="Times New Roman" w:cs="Times New Roman"/>
          <w:color w:val="000000"/>
          <w:kern w:val="0"/>
          <w:sz w:val="20"/>
          <w:szCs w:val="12"/>
          <w:lang w:eastAsia="ja-JP"/>
        </w:rPr>
        <w:t>When large data traffic is generated by remote UE</w:t>
      </w:r>
      <w:r w:rsidR="00F67F7B">
        <w:rPr>
          <w:rFonts w:ascii="Times New Roman" w:hAnsi="Times New Roman" w:cs="Times New Roman" w:hint="eastAsia"/>
          <w:color w:val="000000"/>
          <w:kern w:val="0"/>
          <w:sz w:val="20"/>
          <w:szCs w:val="12"/>
        </w:rPr>
        <w:t>(s)</w:t>
      </w:r>
      <w:r w:rsidRPr="00521264">
        <w:rPr>
          <w:rFonts w:ascii="Times New Roman" w:eastAsia="MS Mincho" w:hAnsi="Times New Roman" w:cs="Times New Roman"/>
          <w:color w:val="000000"/>
          <w:kern w:val="0"/>
          <w:sz w:val="20"/>
          <w:szCs w:val="12"/>
          <w:lang w:eastAsia="ja-JP"/>
        </w:rPr>
        <w:t>, especially multimedia, the power consumption of relay UE is high</w:t>
      </w:r>
      <w:r w:rsidR="00670B65">
        <w:rPr>
          <w:rFonts w:ascii="Times New Roman" w:hAnsi="Times New Roman" w:cs="Times New Roman" w:hint="eastAsia"/>
          <w:color w:val="000000"/>
          <w:kern w:val="0"/>
          <w:sz w:val="20"/>
          <w:szCs w:val="12"/>
        </w:rPr>
        <w:t xml:space="preserve"> and will increase if </w:t>
      </w:r>
      <w:r w:rsidR="00F67F7B">
        <w:rPr>
          <w:rFonts w:ascii="Times New Roman" w:hAnsi="Times New Roman" w:cs="Times New Roman" w:hint="eastAsia"/>
          <w:color w:val="000000"/>
          <w:kern w:val="0"/>
          <w:sz w:val="20"/>
          <w:szCs w:val="12"/>
        </w:rPr>
        <w:t>more remote UEs select and use the same relay UE for data transmission</w:t>
      </w:r>
      <w:r w:rsidR="00670B65">
        <w:rPr>
          <w:rFonts w:ascii="Times New Roman" w:hAnsi="Times New Roman" w:cs="Times New Roman" w:hint="eastAsia"/>
          <w:color w:val="000000"/>
          <w:kern w:val="0"/>
          <w:sz w:val="20"/>
          <w:szCs w:val="12"/>
        </w:rPr>
        <w:t xml:space="preserve">. This </w:t>
      </w:r>
      <w:r w:rsidR="00670B65">
        <w:rPr>
          <w:rFonts w:ascii="Times New Roman" w:hAnsi="Times New Roman" w:cs="Times New Roman"/>
          <w:color w:val="000000"/>
          <w:kern w:val="0"/>
          <w:sz w:val="20"/>
          <w:szCs w:val="12"/>
        </w:rPr>
        <w:t>would</w:t>
      </w:r>
      <w:r w:rsidR="00670B65">
        <w:rPr>
          <w:rFonts w:ascii="Times New Roman" w:hAnsi="Times New Roman" w:cs="Times New Roman" w:hint="eastAsia"/>
          <w:color w:val="000000"/>
          <w:kern w:val="0"/>
          <w:sz w:val="20"/>
          <w:szCs w:val="12"/>
        </w:rPr>
        <w:t xml:space="preserve"> impact the communication performance of both remote UE and relay UE.</w:t>
      </w:r>
    </w:p>
    <w:p w:rsidR="00561131" w:rsidRDefault="00561131" w:rsidP="00561131">
      <w:pPr>
        <w:spacing w:before="120"/>
        <w:rPr>
          <w:rFonts w:ascii="Times New Roman" w:eastAsia="MS Mincho" w:hAnsi="Times New Roman" w:cs="Times New Roman"/>
          <w:color w:val="000000"/>
          <w:kern w:val="0"/>
          <w:sz w:val="20"/>
          <w:szCs w:val="12"/>
          <w:lang w:eastAsia="ja-JP"/>
        </w:rPr>
      </w:pPr>
      <w:r w:rsidRPr="00561131">
        <w:rPr>
          <w:rFonts w:ascii="Times New Roman" w:eastAsia="MS Mincho" w:hAnsi="Times New Roman" w:cs="Times New Roman"/>
          <w:color w:val="000000"/>
          <w:kern w:val="0"/>
          <w:sz w:val="20"/>
          <w:szCs w:val="12"/>
          <w:lang w:eastAsia="ja-JP"/>
        </w:rPr>
        <w:t xml:space="preserve">Regarding the first issue, the main reason is that when the </w:t>
      </w:r>
      <w:r w:rsidR="00670B65">
        <w:rPr>
          <w:rFonts w:ascii="Times New Roman" w:hAnsi="Times New Roman" w:cs="Times New Roman" w:hint="eastAsia"/>
          <w:color w:val="000000"/>
          <w:kern w:val="0"/>
          <w:sz w:val="20"/>
          <w:szCs w:val="12"/>
        </w:rPr>
        <w:t xml:space="preserve">load of </w:t>
      </w:r>
      <w:r w:rsidRPr="00561131">
        <w:rPr>
          <w:rFonts w:ascii="Times New Roman" w:eastAsia="MS Mincho" w:hAnsi="Times New Roman" w:cs="Times New Roman"/>
          <w:color w:val="000000"/>
          <w:kern w:val="0"/>
          <w:sz w:val="20"/>
          <w:szCs w:val="12"/>
          <w:lang w:eastAsia="ja-JP"/>
        </w:rPr>
        <w:t xml:space="preserve">relay UE is </w:t>
      </w:r>
      <w:r w:rsidR="00670B65">
        <w:rPr>
          <w:rFonts w:ascii="Times New Roman" w:hAnsi="Times New Roman" w:cs="Times New Roman" w:hint="eastAsia"/>
          <w:color w:val="000000"/>
          <w:kern w:val="0"/>
          <w:sz w:val="20"/>
          <w:szCs w:val="12"/>
        </w:rPr>
        <w:t>high</w:t>
      </w:r>
      <w:r w:rsidRPr="00561131">
        <w:rPr>
          <w:rFonts w:ascii="Times New Roman" w:eastAsia="MS Mincho" w:hAnsi="Times New Roman" w:cs="Times New Roman"/>
          <w:color w:val="000000"/>
          <w:kern w:val="0"/>
          <w:sz w:val="20"/>
          <w:szCs w:val="12"/>
          <w:lang w:eastAsia="ja-JP"/>
        </w:rPr>
        <w:t xml:space="preserve">, the bandwidth of relay UE will be limited. In this case, if too much traffic data is generated by relay UE and remote UEs accessing to this relay UE, the bandwidth cannot be guaranteed so that the QoS requirement of </w:t>
      </w:r>
      <w:r w:rsidR="00C035F4">
        <w:rPr>
          <w:rFonts w:ascii="Times New Roman" w:eastAsia="MS Mincho" w:hAnsi="Times New Roman" w:cs="Times New Roman"/>
          <w:color w:val="000000"/>
          <w:kern w:val="0"/>
          <w:sz w:val="20"/>
          <w:szCs w:val="12"/>
          <w:lang w:eastAsia="ja-JP"/>
        </w:rPr>
        <w:t xml:space="preserve">both of </w:t>
      </w:r>
      <w:r w:rsidRPr="00561131">
        <w:rPr>
          <w:rFonts w:ascii="Times New Roman" w:eastAsia="MS Mincho" w:hAnsi="Times New Roman" w:cs="Times New Roman"/>
          <w:color w:val="000000"/>
          <w:kern w:val="0"/>
          <w:sz w:val="20"/>
          <w:szCs w:val="12"/>
          <w:lang w:eastAsia="ja-JP"/>
        </w:rPr>
        <w:t>relay UE and remote UE cannot be satisfied.</w:t>
      </w:r>
    </w:p>
    <w:p w:rsidR="00C035F4" w:rsidRDefault="00C035F4" w:rsidP="00561131">
      <w:pPr>
        <w:spacing w:before="120"/>
        <w:rPr>
          <w:rFonts w:ascii="Times New Roman" w:eastAsia="MS Mincho" w:hAnsi="Times New Roman" w:cs="Times New Roman"/>
          <w:color w:val="000000"/>
          <w:kern w:val="0"/>
          <w:sz w:val="20"/>
          <w:szCs w:val="12"/>
          <w:lang w:eastAsia="ja-JP"/>
        </w:rPr>
      </w:pPr>
      <w:r>
        <w:rPr>
          <w:rFonts w:ascii="Times New Roman" w:eastAsia="MS Mincho" w:hAnsi="Times New Roman" w:cs="Times New Roman"/>
          <w:color w:val="000000"/>
          <w:kern w:val="0"/>
          <w:sz w:val="20"/>
          <w:szCs w:val="12"/>
          <w:lang w:eastAsia="ja-JP"/>
        </w:rPr>
        <w:t xml:space="preserve">For the second issue, a large amount of relay traffic </w:t>
      </w:r>
      <w:r w:rsidR="00946482">
        <w:rPr>
          <w:rFonts w:ascii="Times New Roman" w:hAnsi="Times New Roman" w:cs="Times New Roman" w:hint="eastAsia"/>
          <w:color w:val="000000"/>
          <w:kern w:val="0"/>
          <w:sz w:val="20"/>
          <w:szCs w:val="12"/>
        </w:rPr>
        <w:t>leads to higher power consumption and deteriorated performance of the</w:t>
      </w:r>
      <w:r w:rsidR="0096123D">
        <w:rPr>
          <w:rFonts w:ascii="Times New Roman" w:eastAsia="MS Mincho" w:hAnsi="Times New Roman" w:cs="Times New Roman"/>
          <w:color w:val="000000"/>
          <w:kern w:val="0"/>
          <w:sz w:val="20"/>
          <w:szCs w:val="12"/>
          <w:lang w:eastAsia="ja-JP"/>
        </w:rPr>
        <w:t xml:space="preserve"> relay UE, if</w:t>
      </w:r>
      <w:r>
        <w:rPr>
          <w:rFonts w:ascii="Times New Roman" w:eastAsia="MS Mincho" w:hAnsi="Times New Roman" w:cs="Times New Roman"/>
          <w:color w:val="000000"/>
          <w:kern w:val="0"/>
          <w:sz w:val="20"/>
          <w:szCs w:val="12"/>
          <w:lang w:eastAsia="ja-JP"/>
        </w:rPr>
        <w:t xml:space="preserve"> the </w:t>
      </w:r>
      <w:r w:rsidR="0096123D">
        <w:rPr>
          <w:rFonts w:ascii="Times New Roman" w:eastAsia="MS Mincho" w:hAnsi="Times New Roman" w:cs="Times New Roman"/>
          <w:color w:val="000000"/>
          <w:kern w:val="0"/>
          <w:sz w:val="20"/>
          <w:szCs w:val="12"/>
          <w:lang w:eastAsia="ja-JP"/>
        </w:rPr>
        <w:t xml:space="preserve">number of corresponding remote UEs and the duration of their </w:t>
      </w:r>
      <w:r w:rsidR="00DD6D72">
        <w:rPr>
          <w:rFonts w:ascii="Times New Roman" w:eastAsia="MS Mincho" w:hAnsi="Times New Roman" w:cs="Times New Roman"/>
          <w:color w:val="000000"/>
          <w:kern w:val="0"/>
          <w:sz w:val="20"/>
          <w:szCs w:val="12"/>
          <w:lang w:eastAsia="ja-JP"/>
        </w:rPr>
        <w:t>use</w:t>
      </w:r>
      <w:r w:rsidR="0096123D">
        <w:rPr>
          <w:rFonts w:ascii="Times New Roman" w:eastAsia="MS Mincho" w:hAnsi="Times New Roman" w:cs="Times New Roman"/>
          <w:color w:val="000000"/>
          <w:kern w:val="0"/>
          <w:sz w:val="20"/>
          <w:szCs w:val="12"/>
          <w:lang w:eastAsia="ja-JP"/>
        </w:rPr>
        <w:t xml:space="preserve"> of </w:t>
      </w:r>
      <w:r w:rsidR="00531A0A">
        <w:rPr>
          <w:rFonts w:ascii="Times New Roman" w:eastAsia="MS Mincho" w:hAnsi="Times New Roman" w:cs="Times New Roman"/>
          <w:color w:val="000000"/>
          <w:kern w:val="0"/>
          <w:sz w:val="20"/>
          <w:szCs w:val="12"/>
          <w:lang w:eastAsia="ja-JP"/>
        </w:rPr>
        <w:t>Proximity Service</w:t>
      </w:r>
      <w:r w:rsidR="0096123D">
        <w:rPr>
          <w:rFonts w:ascii="Times New Roman" w:eastAsia="MS Mincho" w:hAnsi="Times New Roman" w:cs="Times New Roman"/>
          <w:color w:val="000000"/>
          <w:kern w:val="0"/>
          <w:sz w:val="20"/>
          <w:szCs w:val="12"/>
          <w:lang w:eastAsia="ja-JP"/>
        </w:rPr>
        <w:t xml:space="preserve"> are not be </w:t>
      </w:r>
      <w:r w:rsidR="00946482">
        <w:rPr>
          <w:rFonts w:ascii="Times New Roman" w:hAnsi="Times New Roman" w:cs="Times New Roman" w:hint="eastAsia"/>
          <w:color w:val="000000"/>
          <w:kern w:val="0"/>
          <w:sz w:val="20"/>
          <w:szCs w:val="12"/>
        </w:rPr>
        <w:t>controlled/</w:t>
      </w:r>
      <w:r w:rsidR="0096123D">
        <w:rPr>
          <w:rFonts w:ascii="Times New Roman" w:eastAsia="MS Mincho" w:hAnsi="Times New Roman" w:cs="Times New Roman"/>
          <w:color w:val="000000"/>
          <w:kern w:val="0"/>
          <w:sz w:val="20"/>
          <w:szCs w:val="12"/>
          <w:lang w:eastAsia="ja-JP"/>
        </w:rPr>
        <w:t>allocated properly.</w:t>
      </w:r>
    </w:p>
    <w:p w:rsidR="00561131" w:rsidRPr="00561131" w:rsidRDefault="00561131" w:rsidP="00561131">
      <w:pPr>
        <w:spacing w:before="120"/>
        <w:rPr>
          <w:rFonts w:ascii="Times New Roman" w:eastAsia="MS Mincho" w:hAnsi="Times New Roman" w:cs="Times New Roman"/>
          <w:b/>
          <w:color w:val="000000"/>
          <w:kern w:val="0"/>
          <w:sz w:val="20"/>
          <w:szCs w:val="12"/>
          <w:lang w:eastAsia="ja-JP"/>
        </w:rPr>
      </w:pPr>
      <w:r w:rsidRPr="00561131">
        <w:rPr>
          <w:rFonts w:ascii="Times New Roman" w:eastAsia="MS Mincho" w:hAnsi="Times New Roman" w:cs="Times New Roman"/>
          <w:b/>
          <w:color w:val="000000"/>
          <w:kern w:val="0"/>
          <w:sz w:val="20"/>
          <w:szCs w:val="12"/>
          <w:lang w:eastAsia="ja-JP"/>
        </w:rPr>
        <w:t>O</w:t>
      </w:r>
      <w:r w:rsidRPr="00561131">
        <w:rPr>
          <w:rFonts w:ascii="Times New Roman" w:eastAsia="MS Mincho" w:hAnsi="Times New Roman" w:cs="Times New Roman" w:hint="eastAsia"/>
          <w:b/>
          <w:color w:val="000000"/>
          <w:kern w:val="0"/>
          <w:sz w:val="20"/>
          <w:szCs w:val="12"/>
          <w:lang w:eastAsia="ja-JP"/>
        </w:rPr>
        <w:t>bservation</w:t>
      </w:r>
      <w:r w:rsidRPr="00561131">
        <w:rPr>
          <w:rFonts w:ascii="Times New Roman" w:eastAsia="MS Mincho" w:hAnsi="Times New Roman" w:cs="Times New Roman"/>
          <w:b/>
          <w:color w:val="000000"/>
          <w:kern w:val="0"/>
          <w:sz w:val="20"/>
          <w:szCs w:val="12"/>
          <w:lang w:eastAsia="ja-JP"/>
        </w:rPr>
        <w:t xml:space="preserve"> </w:t>
      </w:r>
      <w:r w:rsidR="004D28DB">
        <w:rPr>
          <w:rFonts w:ascii="Times New Roman" w:eastAsia="MS Mincho" w:hAnsi="Times New Roman" w:cs="Times New Roman"/>
          <w:b/>
          <w:color w:val="000000"/>
          <w:kern w:val="0"/>
          <w:sz w:val="20"/>
          <w:szCs w:val="12"/>
          <w:lang w:eastAsia="ja-JP"/>
        </w:rPr>
        <w:t>1</w:t>
      </w:r>
      <w:r w:rsidR="0096123D">
        <w:rPr>
          <w:rFonts w:ascii="Times New Roman" w:eastAsia="MS Mincho" w:hAnsi="Times New Roman" w:cs="Times New Roman"/>
          <w:b/>
          <w:color w:val="000000"/>
          <w:kern w:val="0"/>
          <w:sz w:val="20"/>
          <w:szCs w:val="12"/>
          <w:lang w:eastAsia="ja-JP"/>
        </w:rPr>
        <w:t>: Inappropriate</w:t>
      </w:r>
      <w:r w:rsidRPr="00561131">
        <w:rPr>
          <w:rFonts w:ascii="Times New Roman" w:eastAsia="MS Mincho" w:hAnsi="Times New Roman" w:cs="Times New Roman"/>
          <w:b/>
          <w:color w:val="000000"/>
          <w:kern w:val="0"/>
          <w:sz w:val="20"/>
          <w:szCs w:val="12"/>
          <w:lang w:eastAsia="ja-JP"/>
        </w:rPr>
        <w:t xml:space="preserve"> selection of ProSe U2N relay will affect the </w:t>
      </w:r>
      <w:r w:rsidR="001553C4">
        <w:rPr>
          <w:rFonts w:ascii="Times New Roman" w:hAnsi="Times New Roman" w:cs="Times New Roman" w:hint="eastAsia"/>
          <w:b/>
          <w:color w:val="000000"/>
          <w:kern w:val="0"/>
          <w:sz w:val="20"/>
          <w:szCs w:val="12"/>
        </w:rPr>
        <w:t>service</w:t>
      </w:r>
      <w:r w:rsidR="001553C4" w:rsidRPr="00561131">
        <w:rPr>
          <w:rFonts w:ascii="Times New Roman" w:eastAsia="MS Mincho" w:hAnsi="Times New Roman" w:cs="Times New Roman"/>
          <w:b/>
          <w:color w:val="000000"/>
          <w:kern w:val="0"/>
          <w:sz w:val="20"/>
          <w:szCs w:val="12"/>
          <w:lang w:eastAsia="ja-JP"/>
        </w:rPr>
        <w:t xml:space="preserve"> </w:t>
      </w:r>
      <w:r w:rsidRPr="00561131">
        <w:rPr>
          <w:rFonts w:ascii="Times New Roman" w:eastAsia="MS Mincho" w:hAnsi="Times New Roman" w:cs="Times New Roman"/>
          <w:b/>
          <w:color w:val="000000"/>
          <w:kern w:val="0"/>
          <w:sz w:val="20"/>
          <w:szCs w:val="12"/>
          <w:lang w:eastAsia="ja-JP"/>
        </w:rPr>
        <w:t xml:space="preserve">experience </w:t>
      </w:r>
      <w:r w:rsidR="001553C4">
        <w:rPr>
          <w:rFonts w:ascii="Times New Roman" w:hAnsi="Times New Roman" w:cs="Times New Roman" w:hint="eastAsia"/>
          <w:b/>
          <w:color w:val="000000"/>
          <w:kern w:val="0"/>
          <w:sz w:val="20"/>
          <w:szCs w:val="12"/>
        </w:rPr>
        <w:t xml:space="preserve">and communication performance </w:t>
      </w:r>
      <w:r w:rsidRPr="00561131">
        <w:rPr>
          <w:rFonts w:ascii="Times New Roman" w:eastAsia="MS Mincho" w:hAnsi="Times New Roman" w:cs="Times New Roman"/>
          <w:b/>
          <w:color w:val="000000"/>
          <w:kern w:val="0"/>
          <w:sz w:val="20"/>
          <w:szCs w:val="12"/>
          <w:lang w:eastAsia="ja-JP"/>
        </w:rPr>
        <w:t>of</w:t>
      </w:r>
      <w:r w:rsidR="001553C4">
        <w:rPr>
          <w:rFonts w:ascii="Times New Roman" w:hAnsi="Times New Roman" w:cs="Times New Roman" w:hint="eastAsia"/>
          <w:b/>
          <w:color w:val="000000"/>
          <w:kern w:val="0"/>
          <w:sz w:val="20"/>
          <w:szCs w:val="12"/>
        </w:rPr>
        <w:t xml:space="preserve"> both</w:t>
      </w:r>
      <w:r w:rsidRPr="00561131">
        <w:rPr>
          <w:rFonts w:ascii="Times New Roman" w:eastAsia="MS Mincho" w:hAnsi="Times New Roman" w:cs="Times New Roman"/>
          <w:b/>
          <w:color w:val="000000"/>
          <w:kern w:val="0"/>
          <w:sz w:val="20"/>
          <w:szCs w:val="12"/>
          <w:lang w:eastAsia="ja-JP"/>
        </w:rPr>
        <w:t xml:space="preserve"> remote UE</w:t>
      </w:r>
      <w:r w:rsidR="001553C4" w:rsidRPr="001553C4">
        <w:rPr>
          <w:rFonts w:ascii="Times New Roman" w:eastAsia="MS Mincho" w:hAnsi="Times New Roman" w:cs="Times New Roman"/>
          <w:b/>
          <w:color w:val="000000"/>
          <w:kern w:val="0"/>
          <w:sz w:val="20"/>
          <w:szCs w:val="12"/>
          <w:lang w:eastAsia="ja-JP"/>
        </w:rPr>
        <w:t xml:space="preserve"> </w:t>
      </w:r>
      <w:r w:rsidR="001553C4">
        <w:rPr>
          <w:rFonts w:ascii="Times New Roman" w:hAnsi="Times New Roman" w:cs="Times New Roman" w:hint="eastAsia"/>
          <w:b/>
          <w:color w:val="000000"/>
          <w:kern w:val="0"/>
          <w:sz w:val="20"/>
          <w:szCs w:val="12"/>
        </w:rPr>
        <w:t xml:space="preserve">and </w:t>
      </w:r>
      <w:r w:rsidR="001553C4" w:rsidRPr="00561131">
        <w:rPr>
          <w:rFonts w:ascii="Times New Roman" w:eastAsia="MS Mincho" w:hAnsi="Times New Roman" w:cs="Times New Roman"/>
          <w:b/>
          <w:color w:val="000000"/>
          <w:kern w:val="0"/>
          <w:sz w:val="20"/>
          <w:szCs w:val="12"/>
          <w:lang w:eastAsia="ja-JP"/>
        </w:rPr>
        <w:t>relay UE</w:t>
      </w:r>
      <w:r w:rsidRPr="00561131">
        <w:rPr>
          <w:rFonts w:ascii="Times New Roman" w:eastAsia="MS Mincho" w:hAnsi="Times New Roman" w:cs="Times New Roman"/>
          <w:b/>
          <w:color w:val="000000"/>
          <w:kern w:val="0"/>
          <w:sz w:val="20"/>
          <w:szCs w:val="12"/>
          <w:lang w:eastAsia="ja-JP"/>
        </w:rPr>
        <w:t>.</w:t>
      </w:r>
    </w:p>
    <w:p w:rsidR="00561131" w:rsidRPr="00561131" w:rsidRDefault="00822C33" w:rsidP="00561131">
      <w:pPr>
        <w:spacing w:before="120"/>
        <w:rPr>
          <w:rFonts w:ascii="Times New Roman" w:eastAsia="MS Mincho" w:hAnsi="Times New Roman" w:cs="Times New Roman"/>
          <w:color w:val="000000"/>
          <w:kern w:val="0"/>
          <w:sz w:val="20"/>
          <w:szCs w:val="12"/>
          <w:lang w:eastAsia="ja-JP"/>
        </w:rPr>
      </w:pPr>
      <w:r>
        <w:rPr>
          <w:rFonts w:ascii="Times New Roman" w:hAnsi="Times New Roman" w:cs="Times New Roman" w:hint="eastAsia"/>
          <w:color w:val="000000"/>
          <w:kern w:val="0"/>
          <w:sz w:val="20"/>
          <w:szCs w:val="12"/>
        </w:rPr>
        <w:t>Furthermore, a</w:t>
      </w:r>
      <w:r w:rsidR="00561131" w:rsidRPr="00561131">
        <w:rPr>
          <w:rFonts w:ascii="Times New Roman" w:eastAsia="MS Mincho" w:hAnsi="Times New Roman" w:cs="Times New Roman"/>
          <w:color w:val="000000"/>
          <w:kern w:val="0"/>
          <w:sz w:val="20"/>
          <w:szCs w:val="12"/>
          <w:lang w:eastAsia="ja-JP"/>
        </w:rPr>
        <w:t xml:space="preserve">ccording to current mechanism, when the </w:t>
      </w:r>
      <w:r w:rsidR="00B73E08">
        <w:rPr>
          <w:rFonts w:ascii="Times New Roman" w:hAnsi="Times New Roman" w:cs="Times New Roman" w:hint="eastAsia"/>
          <w:color w:val="000000"/>
          <w:kern w:val="0"/>
          <w:sz w:val="20"/>
          <w:szCs w:val="12"/>
        </w:rPr>
        <w:t xml:space="preserve">service </w:t>
      </w:r>
      <w:r w:rsidR="00561131" w:rsidRPr="00561131">
        <w:rPr>
          <w:rFonts w:ascii="Times New Roman" w:eastAsia="MS Mincho" w:hAnsi="Times New Roman" w:cs="Times New Roman"/>
          <w:color w:val="000000"/>
          <w:kern w:val="0"/>
          <w:sz w:val="20"/>
          <w:szCs w:val="12"/>
          <w:lang w:eastAsia="ja-JP"/>
        </w:rPr>
        <w:t xml:space="preserve">experience of the relay UE is affected or the battery level drops to the point where </w:t>
      </w:r>
      <w:r w:rsidR="00DD6D72">
        <w:rPr>
          <w:rFonts w:ascii="Times New Roman" w:eastAsia="MS Mincho" w:hAnsi="Times New Roman" w:cs="Times New Roman"/>
          <w:color w:val="000000"/>
          <w:kern w:val="0"/>
          <w:sz w:val="20"/>
          <w:szCs w:val="12"/>
          <w:lang w:eastAsia="ja-JP"/>
        </w:rPr>
        <w:t xml:space="preserve">the </w:t>
      </w:r>
      <w:r w:rsidR="00806CCE">
        <w:rPr>
          <w:rFonts w:ascii="Times New Roman" w:eastAsia="MS Mincho" w:hAnsi="Times New Roman" w:cs="Times New Roman"/>
          <w:color w:val="000000"/>
          <w:kern w:val="0"/>
          <w:sz w:val="20"/>
          <w:szCs w:val="12"/>
          <w:lang w:eastAsia="ja-JP"/>
        </w:rPr>
        <w:t>use of equipment</w:t>
      </w:r>
      <w:r>
        <w:rPr>
          <w:rFonts w:ascii="Times New Roman" w:hAnsi="Times New Roman" w:cs="Times New Roman" w:hint="eastAsia"/>
          <w:color w:val="000000"/>
          <w:kern w:val="0"/>
          <w:sz w:val="20"/>
          <w:szCs w:val="12"/>
        </w:rPr>
        <w:t xml:space="preserve"> would be affected</w:t>
      </w:r>
      <w:r w:rsidR="00561131" w:rsidRPr="00561131">
        <w:rPr>
          <w:rFonts w:ascii="Times New Roman" w:eastAsia="MS Mincho" w:hAnsi="Times New Roman" w:cs="Times New Roman"/>
          <w:color w:val="000000"/>
          <w:kern w:val="0"/>
          <w:sz w:val="20"/>
          <w:szCs w:val="12"/>
          <w:lang w:eastAsia="ja-JP"/>
        </w:rPr>
        <w:t xml:space="preserve">, the relay UE may shut down the ProSe service from the application layer. In this case, the </w:t>
      </w:r>
      <w:r>
        <w:rPr>
          <w:rFonts w:ascii="Times New Roman" w:hAnsi="Times New Roman" w:cs="Times New Roman" w:hint="eastAsia"/>
          <w:color w:val="000000"/>
          <w:kern w:val="0"/>
          <w:sz w:val="20"/>
          <w:szCs w:val="12"/>
        </w:rPr>
        <w:t xml:space="preserve">U2N relay communication </w:t>
      </w:r>
      <w:r w:rsidR="00561131" w:rsidRPr="00561131">
        <w:rPr>
          <w:rFonts w:ascii="Times New Roman" w:eastAsia="MS Mincho" w:hAnsi="Times New Roman" w:cs="Times New Roman"/>
          <w:color w:val="000000"/>
          <w:kern w:val="0"/>
          <w:sz w:val="20"/>
          <w:szCs w:val="12"/>
          <w:lang w:eastAsia="ja-JP"/>
        </w:rPr>
        <w:t xml:space="preserve">connectivity </w:t>
      </w:r>
      <w:r>
        <w:rPr>
          <w:rFonts w:ascii="Times New Roman" w:hAnsi="Times New Roman" w:cs="Times New Roman" w:hint="eastAsia"/>
          <w:color w:val="000000"/>
          <w:kern w:val="0"/>
          <w:sz w:val="20"/>
          <w:szCs w:val="12"/>
        </w:rPr>
        <w:t>is interrupted,</w:t>
      </w:r>
      <w:r w:rsidRPr="00822C33">
        <w:rPr>
          <w:rFonts w:ascii="Times New Roman" w:eastAsia="MS Mincho" w:hAnsi="Times New Roman" w:cs="Times New Roman"/>
          <w:color w:val="000000"/>
          <w:kern w:val="0"/>
          <w:sz w:val="20"/>
          <w:szCs w:val="12"/>
          <w:lang w:eastAsia="ja-JP"/>
        </w:rPr>
        <w:t xml:space="preserve"> </w:t>
      </w:r>
      <w:r>
        <w:rPr>
          <w:rFonts w:ascii="Times New Roman" w:hAnsi="Times New Roman" w:cs="Times New Roman" w:hint="eastAsia"/>
          <w:color w:val="000000"/>
          <w:kern w:val="0"/>
          <w:sz w:val="20"/>
          <w:szCs w:val="12"/>
        </w:rPr>
        <w:t>and</w:t>
      </w:r>
      <w:r w:rsidRPr="00561131">
        <w:rPr>
          <w:rFonts w:ascii="Times New Roman" w:eastAsia="MS Mincho" w:hAnsi="Times New Roman" w:cs="Times New Roman"/>
          <w:color w:val="000000"/>
          <w:kern w:val="0"/>
          <w:sz w:val="20"/>
          <w:szCs w:val="12"/>
          <w:lang w:eastAsia="ja-JP"/>
        </w:rPr>
        <w:t xml:space="preserve"> the remote UE(s) has to reselect relay UE and reestablish the indirect connection to the network.</w:t>
      </w:r>
    </w:p>
    <w:p w:rsidR="00090C9F" w:rsidRDefault="00561131" w:rsidP="00561131">
      <w:pPr>
        <w:spacing w:before="120"/>
        <w:rPr>
          <w:rFonts w:ascii="Times New Roman" w:eastAsia="MS Mincho" w:hAnsi="Times New Roman" w:cs="Times New Roman"/>
          <w:color w:val="000000"/>
          <w:kern w:val="0"/>
          <w:sz w:val="20"/>
          <w:szCs w:val="12"/>
          <w:lang w:eastAsia="ja-JP"/>
        </w:rPr>
      </w:pPr>
      <w:r w:rsidRPr="00561131">
        <w:rPr>
          <w:rFonts w:ascii="Times New Roman" w:eastAsia="MS Mincho" w:hAnsi="Times New Roman" w:cs="Times New Roman"/>
          <w:color w:val="000000"/>
          <w:kern w:val="0"/>
          <w:sz w:val="20"/>
          <w:szCs w:val="12"/>
          <w:lang w:eastAsia="ja-JP"/>
        </w:rPr>
        <w:t>On the other hand, as described</w:t>
      </w:r>
      <w:r w:rsidR="00090C9F">
        <w:rPr>
          <w:rFonts w:ascii="Times New Roman" w:eastAsia="MS Mincho" w:hAnsi="Times New Roman" w:cs="Times New Roman"/>
          <w:color w:val="000000"/>
          <w:kern w:val="0"/>
          <w:sz w:val="20"/>
          <w:szCs w:val="12"/>
          <w:lang w:eastAsia="ja-JP"/>
        </w:rPr>
        <w:t xml:space="preserve"> in clause 6.5.3 in TS 23.304:</w:t>
      </w:r>
    </w:p>
    <w:p w:rsidR="00090C9F" w:rsidRPr="00090C9F" w:rsidRDefault="00090C9F" w:rsidP="00561131">
      <w:pPr>
        <w:spacing w:before="120"/>
        <w:rPr>
          <w:rFonts w:ascii="Times New Roman" w:eastAsia="MS Mincho" w:hAnsi="Times New Roman" w:cs="Times New Roman"/>
          <w:i/>
          <w:color w:val="000000"/>
          <w:kern w:val="0"/>
          <w:sz w:val="20"/>
          <w:szCs w:val="12"/>
          <w:lang w:eastAsia="ja-JP"/>
        </w:rPr>
      </w:pPr>
      <w:r w:rsidRPr="00090C9F">
        <w:rPr>
          <w:rFonts w:ascii="Times New Roman" w:eastAsia="MS Mincho" w:hAnsi="Times New Roman" w:cs="Times New Roman"/>
          <w:i/>
          <w:color w:val="000000"/>
          <w:kern w:val="0"/>
          <w:sz w:val="20"/>
          <w:szCs w:val="12"/>
          <w:lang w:eastAsia="ja-JP"/>
        </w:rPr>
        <w:t>A</w:t>
      </w:r>
      <w:r w:rsidR="00561131" w:rsidRPr="00090C9F">
        <w:rPr>
          <w:rFonts w:ascii="Times New Roman" w:eastAsia="MS Mincho" w:hAnsi="Times New Roman" w:cs="Times New Roman"/>
          <w:i/>
          <w:color w:val="000000"/>
          <w:kern w:val="0"/>
          <w:sz w:val="20"/>
          <w:szCs w:val="12"/>
          <w:lang w:eastAsia="ja-JP"/>
        </w:rPr>
        <w:t xml:space="preserve">fter being connected to the 5G ProSe UE-to-Network Relay, the 5G ProSe Remote UE keeps performing the measurement of the signal strength of PC5 unicast link with the 5G ProSe UE-to-Network Relay for relay reselection. </w:t>
      </w:r>
    </w:p>
    <w:p w:rsidR="00561131" w:rsidRDefault="00561131" w:rsidP="00561131">
      <w:pPr>
        <w:spacing w:before="120"/>
        <w:rPr>
          <w:rFonts w:ascii="Times New Roman" w:eastAsia="MS Mincho" w:hAnsi="Times New Roman" w:cs="Times New Roman"/>
          <w:color w:val="000000"/>
          <w:kern w:val="0"/>
          <w:sz w:val="20"/>
          <w:szCs w:val="12"/>
          <w:lang w:eastAsia="ja-JP"/>
        </w:rPr>
      </w:pPr>
      <w:r w:rsidRPr="00561131">
        <w:rPr>
          <w:rFonts w:ascii="Times New Roman" w:eastAsia="MS Mincho" w:hAnsi="Times New Roman" w:cs="Times New Roman"/>
          <w:color w:val="000000"/>
          <w:kern w:val="0"/>
          <w:sz w:val="20"/>
          <w:szCs w:val="12"/>
          <w:lang w:eastAsia="ja-JP"/>
        </w:rPr>
        <w:t xml:space="preserve">However, the </w:t>
      </w:r>
      <w:r w:rsidR="00822C33">
        <w:rPr>
          <w:rFonts w:ascii="Times New Roman" w:eastAsia="MS Mincho" w:hAnsi="Times New Roman" w:cs="Times New Roman"/>
          <w:color w:val="000000"/>
          <w:kern w:val="0"/>
          <w:sz w:val="20"/>
          <w:szCs w:val="12"/>
          <w:lang w:eastAsia="ja-JP"/>
        </w:rPr>
        <w:t xml:space="preserve">measured </w:t>
      </w:r>
      <w:r w:rsidRPr="00561131">
        <w:rPr>
          <w:rFonts w:ascii="Times New Roman" w:eastAsia="MS Mincho" w:hAnsi="Times New Roman" w:cs="Times New Roman"/>
          <w:color w:val="000000"/>
          <w:kern w:val="0"/>
          <w:sz w:val="20"/>
          <w:szCs w:val="12"/>
          <w:lang w:eastAsia="ja-JP"/>
        </w:rPr>
        <w:t>signal strength i</w:t>
      </w:r>
      <w:r w:rsidR="00806CCE">
        <w:rPr>
          <w:rFonts w:ascii="Times New Roman" w:eastAsia="MS Mincho" w:hAnsi="Times New Roman" w:cs="Times New Roman"/>
          <w:color w:val="000000"/>
          <w:kern w:val="0"/>
          <w:sz w:val="20"/>
          <w:szCs w:val="12"/>
          <w:lang w:eastAsia="ja-JP"/>
        </w:rPr>
        <w:t>s instantaneous</w:t>
      </w:r>
      <w:r w:rsidR="006A2227">
        <w:rPr>
          <w:rFonts w:ascii="Times New Roman" w:hAnsi="Times New Roman" w:cs="Times New Roman" w:hint="eastAsia"/>
          <w:color w:val="000000"/>
          <w:kern w:val="0"/>
          <w:sz w:val="20"/>
          <w:szCs w:val="12"/>
        </w:rPr>
        <w:t>;</w:t>
      </w:r>
      <w:r w:rsidR="00806CCE">
        <w:rPr>
          <w:rFonts w:ascii="Times New Roman" w:eastAsia="MS Mincho" w:hAnsi="Times New Roman" w:cs="Times New Roman"/>
          <w:color w:val="000000"/>
          <w:kern w:val="0"/>
          <w:sz w:val="20"/>
          <w:szCs w:val="12"/>
          <w:lang w:eastAsia="ja-JP"/>
        </w:rPr>
        <w:t xml:space="preserve"> </w:t>
      </w:r>
      <w:r w:rsidR="00822C33">
        <w:rPr>
          <w:rFonts w:ascii="Times New Roman" w:hAnsi="Times New Roman" w:cs="Times New Roman" w:hint="eastAsia"/>
          <w:color w:val="000000"/>
          <w:kern w:val="0"/>
          <w:sz w:val="20"/>
          <w:szCs w:val="12"/>
        </w:rPr>
        <w:t>due to</w:t>
      </w:r>
      <w:r w:rsidRPr="00561131">
        <w:rPr>
          <w:rFonts w:ascii="Times New Roman" w:eastAsia="MS Mincho" w:hAnsi="Times New Roman" w:cs="Times New Roman"/>
          <w:color w:val="000000"/>
          <w:kern w:val="0"/>
          <w:sz w:val="20"/>
          <w:szCs w:val="12"/>
          <w:lang w:eastAsia="ja-JP"/>
        </w:rPr>
        <w:t xml:space="preserve"> the mobility of relay UE and remote UE, it is likely that the </w:t>
      </w:r>
      <w:r w:rsidR="00090C9F">
        <w:rPr>
          <w:rFonts w:ascii="Times New Roman" w:eastAsia="MS Mincho" w:hAnsi="Times New Roman" w:cs="Times New Roman"/>
          <w:color w:val="000000"/>
          <w:kern w:val="0"/>
          <w:sz w:val="20"/>
          <w:szCs w:val="12"/>
          <w:lang w:eastAsia="ja-JP"/>
        </w:rPr>
        <w:t>distance between</w:t>
      </w:r>
      <w:r w:rsidR="006A2227">
        <w:rPr>
          <w:rFonts w:ascii="Times New Roman" w:hAnsi="Times New Roman" w:cs="Times New Roman" w:hint="eastAsia"/>
          <w:color w:val="000000"/>
          <w:kern w:val="0"/>
          <w:sz w:val="20"/>
          <w:szCs w:val="12"/>
        </w:rPr>
        <w:t xml:space="preserve"> the remote UE and</w:t>
      </w:r>
      <w:r w:rsidR="00090C9F">
        <w:rPr>
          <w:rFonts w:ascii="Times New Roman" w:eastAsia="MS Mincho" w:hAnsi="Times New Roman" w:cs="Times New Roman"/>
          <w:color w:val="000000"/>
          <w:kern w:val="0"/>
          <w:sz w:val="20"/>
          <w:szCs w:val="12"/>
          <w:lang w:eastAsia="ja-JP"/>
        </w:rPr>
        <w:t xml:space="preserve"> </w:t>
      </w:r>
      <w:r w:rsidRPr="00561131">
        <w:rPr>
          <w:rFonts w:ascii="Times New Roman" w:eastAsia="MS Mincho" w:hAnsi="Times New Roman" w:cs="Times New Roman"/>
          <w:color w:val="000000"/>
          <w:kern w:val="0"/>
          <w:sz w:val="20"/>
          <w:szCs w:val="12"/>
          <w:lang w:eastAsia="ja-JP"/>
        </w:rPr>
        <w:t xml:space="preserve">relay UE </w:t>
      </w:r>
      <w:r w:rsidR="00090C9F">
        <w:rPr>
          <w:rFonts w:ascii="Times New Roman" w:eastAsia="MS Mincho" w:hAnsi="Times New Roman" w:cs="Times New Roman"/>
          <w:color w:val="000000"/>
          <w:kern w:val="0"/>
          <w:sz w:val="20"/>
          <w:szCs w:val="12"/>
          <w:lang w:eastAsia="ja-JP"/>
        </w:rPr>
        <w:t>is getting further</w:t>
      </w:r>
      <w:r w:rsidRPr="00561131">
        <w:rPr>
          <w:rFonts w:ascii="Times New Roman" w:eastAsia="MS Mincho" w:hAnsi="Times New Roman" w:cs="Times New Roman"/>
          <w:color w:val="000000"/>
          <w:kern w:val="0"/>
          <w:sz w:val="20"/>
          <w:szCs w:val="12"/>
          <w:lang w:eastAsia="ja-JP"/>
        </w:rPr>
        <w:t xml:space="preserve"> </w:t>
      </w:r>
      <w:r w:rsidR="006A2227">
        <w:rPr>
          <w:rFonts w:ascii="Times New Roman" w:hAnsi="Times New Roman" w:cs="Times New Roman" w:hint="eastAsia"/>
          <w:color w:val="000000"/>
          <w:kern w:val="0"/>
          <w:sz w:val="20"/>
          <w:szCs w:val="12"/>
        </w:rPr>
        <w:t>and the relay UE can no longer meet the requirement</w:t>
      </w:r>
      <w:r w:rsidRPr="00561131">
        <w:rPr>
          <w:rFonts w:ascii="Times New Roman" w:eastAsia="MS Mincho" w:hAnsi="Times New Roman" w:cs="Times New Roman"/>
          <w:color w:val="000000"/>
          <w:kern w:val="0"/>
          <w:sz w:val="20"/>
          <w:szCs w:val="12"/>
          <w:lang w:eastAsia="ja-JP"/>
        </w:rPr>
        <w:t xml:space="preserve">, causing </w:t>
      </w:r>
      <w:r w:rsidR="006A2227">
        <w:rPr>
          <w:rFonts w:ascii="Times New Roman" w:hAnsi="Times New Roman" w:cs="Times New Roman" w:hint="eastAsia"/>
          <w:color w:val="000000"/>
          <w:kern w:val="0"/>
          <w:sz w:val="20"/>
          <w:szCs w:val="12"/>
        </w:rPr>
        <w:t xml:space="preserve">constant and </w:t>
      </w:r>
      <w:r w:rsidRPr="00561131">
        <w:rPr>
          <w:rFonts w:ascii="Times New Roman" w:eastAsia="MS Mincho" w:hAnsi="Times New Roman" w:cs="Times New Roman"/>
          <w:color w:val="000000"/>
          <w:kern w:val="0"/>
          <w:sz w:val="20"/>
          <w:szCs w:val="12"/>
          <w:lang w:eastAsia="ja-JP"/>
        </w:rPr>
        <w:t>unnecessary</w:t>
      </w:r>
      <w:r w:rsidR="006A2227">
        <w:rPr>
          <w:rFonts w:ascii="Times New Roman" w:hAnsi="Times New Roman" w:cs="Times New Roman" w:hint="eastAsia"/>
          <w:color w:val="000000"/>
          <w:kern w:val="0"/>
          <w:sz w:val="20"/>
          <w:szCs w:val="12"/>
        </w:rPr>
        <w:t xml:space="preserve"> relay UE</w:t>
      </w:r>
      <w:r w:rsidRPr="00561131">
        <w:rPr>
          <w:rFonts w:ascii="Times New Roman" w:eastAsia="MS Mincho" w:hAnsi="Times New Roman" w:cs="Times New Roman"/>
          <w:color w:val="000000"/>
          <w:kern w:val="0"/>
          <w:sz w:val="20"/>
          <w:szCs w:val="12"/>
          <w:lang w:eastAsia="ja-JP"/>
        </w:rPr>
        <w:t xml:space="preserve"> reselection.</w:t>
      </w:r>
    </w:p>
    <w:p w:rsidR="00F959A1" w:rsidRDefault="00967869" w:rsidP="00561131">
      <w:pPr>
        <w:spacing w:before="120"/>
        <w:rPr>
          <w:rFonts w:ascii="Times New Roman" w:eastAsia="MS Mincho" w:hAnsi="Times New Roman" w:cs="Times New Roman"/>
          <w:b/>
          <w:color w:val="000000"/>
          <w:kern w:val="0"/>
          <w:sz w:val="20"/>
          <w:szCs w:val="12"/>
          <w:lang w:eastAsia="ja-JP"/>
        </w:rPr>
      </w:pPr>
      <w:r>
        <w:rPr>
          <w:rFonts w:ascii="Times New Roman" w:eastAsia="MS Mincho" w:hAnsi="Times New Roman" w:cs="Times New Roman"/>
          <w:b/>
          <w:color w:val="000000"/>
          <w:kern w:val="0"/>
          <w:sz w:val="20"/>
          <w:szCs w:val="12"/>
          <w:lang w:eastAsia="ja-JP"/>
        </w:rPr>
        <w:t xml:space="preserve">Observation 2: </w:t>
      </w:r>
      <w:r w:rsidRPr="00967869">
        <w:rPr>
          <w:rFonts w:ascii="Times New Roman" w:eastAsia="MS Mincho" w:hAnsi="Times New Roman" w:cs="Times New Roman"/>
          <w:b/>
          <w:color w:val="000000"/>
          <w:kern w:val="0"/>
          <w:sz w:val="20"/>
          <w:szCs w:val="12"/>
          <w:lang w:eastAsia="ja-JP"/>
        </w:rPr>
        <w:t>Inappropriate</w:t>
      </w:r>
      <w:r w:rsidR="00561131" w:rsidRPr="00457E4A">
        <w:rPr>
          <w:rFonts w:ascii="Times New Roman" w:eastAsia="MS Mincho" w:hAnsi="Times New Roman" w:cs="Times New Roman"/>
          <w:b/>
          <w:color w:val="000000"/>
          <w:kern w:val="0"/>
          <w:sz w:val="20"/>
          <w:szCs w:val="12"/>
          <w:lang w:eastAsia="ja-JP"/>
        </w:rPr>
        <w:t xml:space="preserve"> selection of ProSe U2N relay will affect the </w:t>
      </w:r>
      <w:r w:rsidR="00457E4A" w:rsidRPr="00457E4A">
        <w:rPr>
          <w:rFonts w:ascii="Times New Roman" w:eastAsia="MS Mincho" w:hAnsi="Times New Roman" w:cs="Times New Roman"/>
          <w:b/>
          <w:color w:val="000000"/>
          <w:kern w:val="0"/>
          <w:sz w:val="20"/>
          <w:szCs w:val="12"/>
          <w:lang w:eastAsia="ja-JP"/>
        </w:rPr>
        <w:t>service continuity of</w:t>
      </w:r>
      <w:r w:rsidR="00561131" w:rsidRPr="00457E4A">
        <w:rPr>
          <w:rFonts w:ascii="Times New Roman" w:eastAsia="MS Mincho" w:hAnsi="Times New Roman" w:cs="Times New Roman"/>
          <w:b/>
          <w:color w:val="000000"/>
          <w:kern w:val="0"/>
          <w:sz w:val="20"/>
          <w:szCs w:val="12"/>
          <w:lang w:eastAsia="ja-JP"/>
        </w:rPr>
        <w:t xml:space="preserve"> remote UE</w:t>
      </w:r>
      <w:r w:rsidR="00457E4A" w:rsidRPr="00457E4A">
        <w:rPr>
          <w:rFonts w:ascii="Times New Roman" w:eastAsia="MS Mincho" w:hAnsi="Times New Roman" w:cs="Times New Roman"/>
          <w:b/>
          <w:color w:val="000000"/>
          <w:kern w:val="0"/>
          <w:sz w:val="20"/>
          <w:szCs w:val="12"/>
          <w:lang w:eastAsia="ja-JP"/>
        </w:rPr>
        <w:t xml:space="preserve"> and cause the waste of network resources</w:t>
      </w:r>
      <w:r w:rsidR="006A2227">
        <w:rPr>
          <w:rFonts w:ascii="Times New Roman" w:hAnsi="Times New Roman" w:cs="Times New Roman" w:hint="eastAsia"/>
          <w:b/>
          <w:color w:val="000000"/>
          <w:kern w:val="0"/>
          <w:sz w:val="20"/>
          <w:szCs w:val="12"/>
        </w:rPr>
        <w:t xml:space="preserve"> (for measurement</w:t>
      </w:r>
      <w:r w:rsidR="001D4DEA">
        <w:rPr>
          <w:rFonts w:ascii="Times New Roman" w:hAnsi="Times New Roman" w:cs="Times New Roman" w:hint="eastAsia"/>
          <w:b/>
          <w:color w:val="000000"/>
          <w:kern w:val="0"/>
          <w:sz w:val="20"/>
          <w:szCs w:val="12"/>
        </w:rPr>
        <w:t xml:space="preserve">s, </w:t>
      </w:r>
      <w:r w:rsidR="006A2227">
        <w:rPr>
          <w:rFonts w:ascii="Times New Roman" w:hAnsi="Times New Roman" w:cs="Times New Roman" w:hint="eastAsia"/>
          <w:b/>
          <w:color w:val="000000"/>
          <w:kern w:val="0"/>
          <w:sz w:val="20"/>
          <w:szCs w:val="12"/>
        </w:rPr>
        <w:t>U2N relay</w:t>
      </w:r>
      <w:r w:rsidR="001D4DEA">
        <w:rPr>
          <w:rFonts w:ascii="Times New Roman" w:hAnsi="Times New Roman" w:cs="Times New Roman" w:hint="eastAsia"/>
          <w:b/>
          <w:color w:val="000000"/>
          <w:kern w:val="0"/>
          <w:sz w:val="20"/>
          <w:szCs w:val="12"/>
        </w:rPr>
        <w:t xml:space="preserve"> reselection and </w:t>
      </w:r>
      <w:r w:rsidR="006A2227">
        <w:rPr>
          <w:rFonts w:ascii="Times New Roman" w:hAnsi="Times New Roman" w:cs="Times New Roman" w:hint="eastAsia"/>
          <w:b/>
          <w:color w:val="000000"/>
          <w:kern w:val="0"/>
          <w:sz w:val="20"/>
          <w:szCs w:val="12"/>
        </w:rPr>
        <w:t>communication reestablishment)</w:t>
      </w:r>
      <w:r w:rsidR="00561131" w:rsidRPr="00457E4A">
        <w:rPr>
          <w:rFonts w:ascii="Times New Roman" w:eastAsia="MS Mincho" w:hAnsi="Times New Roman" w:cs="Times New Roman"/>
          <w:b/>
          <w:color w:val="000000"/>
          <w:kern w:val="0"/>
          <w:sz w:val="20"/>
          <w:szCs w:val="12"/>
          <w:lang w:eastAsia="ja-JP"/>
        </w:rPr>
        <w:t>.</w:t>
      </w:r>
    </w:p>
    <w:p w:rsidR="009F3656" w:rsidRPr="006A2227" w:rsidRDefault="009F3656" w:rsidP="00561131">
      <w:pPr>
        <w:spacing w:before="120"/>
        <w:rPr>
          <w:rFonts w:ascii="Times New Roman" w:eastAsia="MS Mincho" w:hAnsi="Times New Roman" w:cs="Times New Roman"/>
          <w:b/>
          <w:color w:val="000000"/>
          <w:kern w:val="0"/>
          <w:sz w:val="20"/>
          <w:szCs w:val="12"/>
          <w:lang w:eastAsia="ja-JP"/>
        </w:rPr>
      </w:pPr>
    </w:p>
    <w:p w:rsidR="00437F6B" w:rsidRPr="005B3EE9" w:rsidRDefault="00437F6B" w:rsidP="009F3656">
      <w:pPr>
        <w:pStyle w:val="2"/>
        <w:spacing w:before="0" w:after="0"/>
        <w:ind w:left="400" w:hanging="400"/>
        <w:rPr>
          <w:rFonts w:eastAsiaTheme="minorEastAsia"/>
          <w:b/>
          <w:bCs/>
          <w:sz w:val="22"/>
          <w:szCs w:val="14"/>
          <w:lang w:eastAsia="zh-CN"/>
        </w:rPr>
      </w:pPr>
      <w:r w:rsidRPr="009F3656">
        <w:rPr>
          <w:b/>
          <w:bCs/>
          <w:sz w:val="22"/>
          <w:szCs w:val="14"/>
        </w:rPr>
        <w:t xml:space="preserve">1.2 </w:t>
      </w:r>
      <w:r w:rsidR="00BD03B5">
        <w:rPr>
          <w:rFonts w:eastAsiaTheme="minorEastAsia" w:hint="eastAsia"/>
          <w:b/>
          <w:bCs/>
          <w:sz w:val="22"/>
          <w:szCs w:val="14"/>
          <w:lang w:eastAsia="zh-CN"/>
        </w:rPr>
        <w:t xml:space="preserve">Potential </w:t>
      </w:r>
      <w:r w:rsidRPr="009F3656">
        <w:rPr>
          <w:b/>
          <w:bCs/>
          <w:sz w:val="22"/>
          <w:szCs w:val="14"/>
        </w:rPr>
        <w:t>solution</w:t>
      </w:r>
      <w:r w:rsidR="00BD03B5">
        <w:rPr>
          <w:rFonts w:eastAsiaTheme="minorEastAsia" w:hint="eastAsia"/>
          <w:b/>
          <w:bCs/>
          <w:sz w:val="22"/>
          <w:szCs w:val="14"/>
          <w:lang w:eastAsia="zh-CN"/>
        </w:rPr>
        <w:t>s / optimizations</w:t>
      </w:r>
      <w:r w:rsidRPr="009F3656">
        <w:rPr>
          <w:b/>
          <w:bCs/>
          <w:sz w:val="22"/>
          <w:szCs w:val="14"/>
        </w:rPr>
        <w:t xml:space="preserve"> based on </w:t>
      </w:r>
      <w:r w:rsidR="00BD03B5">
        <w:rPr>
          <w:rFonts w:eastAsiaTheme="minorEastAsia" w:hint="eastAsia"/>
          <w:b/>
          <w:bCs/>
          <w:sz w:val="22"/>
          <w:szCs w:val="14"/>
          <w:lang w:eastAsia="zh-CN"/>
        </w:rPr>
        <w:t>network analytics</w:t>
      </w:r>
      <w:r w:rsidR="00BD03B5" w:rsidRPr="009F3656">
        <w:rPr>
          <w:b/>
          <w:bCs/>
          <w:sz w:val="22"/>
          <w:szCs w:val="14"/>
        </w:rPr>
        <w:t xml:space="preserve"> </w:t>
      </w:r>
      <w:r w:rsidR="00BD03B5">
        <w:rPr>
          <w:rFonts w:eastAsiaTheme="minorEastAsia" w:hint="eastAsia"/>
          <w:b/>
          <w:bCs/>
          <w:sz w:val="22"/>
          <w:szCs w:val="14"/>
          <w:lang w:eastAsia="zh-CN"/>
        </w:rPr>
        <w:t xml:space="preserve">provided by </w:t>
      </w:r>
      <w:r w:rsidRPr="009F3656">
        <w:rPr>
          <w:b/>
          <w:bCs/>
          <w:sz w:val="22"/>
          <w:szCs w:val="14"/>
        </w:rPr>
        <w:t>NWDAF</w:t>
      </w:r>
    </w:p>
    <w:p w:rsidR="00436CBE" w:rsidRDefault="003C63C5" w:rsidP="00561131">
      <w:pPr>
        <w:spacing w:before="120"/>
        <w:rPr>
          <w:rFonts w:ascii="Times New Roman" w:eastAsia="MS Mincho" w:hAnsi="Times New Roman" w:cs="Times New Roman"/>
          <w:color w:val="000000"/>
          <w:kern w:val="0"/>
          <w:sz w:val="20"/>
          <w:szCs w:val="12"/>
          <w:lang w:eastAsia="ja-JP"/>
        </w:rPr>
      </w:pPr>
      <w:r w:rsidRPr="003C63C5">
        <w:rPr>
          <w:rFonts w:ascii="Times New Roman" w:eastAsia="MS Mincho" w:hAnsi="Times New Roman" w:cs="Times New Roman"/>
          <w:color w:val="000000"/>
          <w:kern w:val="0"/>
          <w:sz w:val="20"/>
          <w:szCs w:val="12"/>
          <w:lang w:eastAsia="ja-JP"/>
        </w:rPr>
        <w:t xml:space="preserve">NWDAF is able to provide </w:t>
      </w:r>
      <w:r w:rsidR="00BD03B5">
        <w:rPr>
          <w:rFonts w:ascii="Times New Roman" w:hAnsi="Times New Roman" w:cs="Times New Roman" w:hint="eastAsia"/>
          <w:color w:val="000000"/>
          <w:kern w:val="0"/>
          <w:sz w:val="20"/>
          <w:szCs w:val="12"/>
        </w:rPr>
        <w:t>analytics on</w:t>
      </w:r>
      <w:r w:rsidRPr="003C63C5">
        <w:rPr>
          <w:rFonts w:ascii="Times New Roman" w:eastAsia="MS Mincho" w:hAnsi="Times New Roman" w:cs="Times New Roman"/>
          <w:color w:val="000000"/>
          <w:kern w:val="0"/>
          <w:sz w:val="20"/>
          <w:szCs w:val="12"/>
          <w:lang w:eastAsia="ja-JP"/>
        </w:rPr>
        <w:t xml:space="preserve">, </w:t>
      </w:r>
      <w:r w:rsidR="00BD03B5">
        <w:rPr>
          <w:rFonts w:ascii="Times New Roman" w:hAnsi="Times New Roman" w:cs="Times New Roman" w:hint="eastAsia"/>
          <w:color w:val="000000"/>
          <w:kern w:val="0"/>
          <w:sz w:val="20"/>
          <w:szCs w:val="12"/>
        </w:rPr>
        <w:t>e.g.</w:t>
      </w:r>
      <w:r w:rsidRPr="003C63C5">
        <w:rPr>
          <w:rFonts w:ascii="Times New Roman" w:eastAsia="MS Mincho" w:hAnsi="Times New Roman" w:cs="Times New Roman"/>
          <w:color w:val="000000"/>
          <w:kern w:val="0"/>
          <w:sz w:val="20"/>
          <w:szCs w:val="12"/>
          <w:lang w:eastAsia="ja-JP"/>
        </w:rPr>
        <w:t xml:space="preserve">, </w:t>
      </w:r>
      <w:r w:rsidR="00FE1977">
        <w:rPr>
          <w:rFonts w:ascii="Times New Roman" w:hAnsi="Times New Roman" w:cs="Times New Roman" w:hint="eastAsia"/>
          <w:color w:val="000000"/>
          <w:kern w:val="0"/>
          <w:sz w:val="20"/>
          <w:szCs w:val="12"/>
        </w:rPr>
        <w:t xml:space="preserve">service experience, </w:t>
      </w:r>
      <w:r w:rsidRPr="003C63C5">
        <w:rPr>
          <w:rFonts w:ascii="Times New Roman" w:eastAsia="MS Mincho" w:hAnsi="Times New Roman" w:cs="Times New Roman"/>
          <w:color w:val="000000"/>
          <w:kern w:val="0"/>
          <w:sz w:val="20"/>
          <w:szCs w:val="12"/>
          <w:lang w:eastAsia="ja-JP"/>
        </w:rPr>
        <w:t xml:space="preserve">network performance, location, UE mobility. Based on valid inputs, NWDAF can derives the </w:t>
      </w:r>
      <w:r w:rsidR="00FE1977">
        <w:rPr>
          <w:rFonts w:ascii="Times New Roman" w:hAnsi="Times New Roman" w:cs="Times New Roman" w:hint="eastAsia"/>
          <w:color w:val="000000"/>
          <w:kern w:val="0"/>
          <w:sz w:val="20"/>
          <w:szCs w:val="12"/>
        </w:rPr>
        <w:t xml:space="preserve">statistics and prediction for </w:t>
      </w:r>
      <w:r w:rsidRPr="003C63C5">
        <w:rPr>
          <w:rFonts w:ascii="Times New Roman" w:eastAsia="MS Mincho" w:hAnsi="Times New Roman" w:cs="Times New Roman"/>
          <w:color w:val="000000"/>
          <w:kern w:val="0"/>
          <w:sz w:val="20"/>
          <w:szCs w:val="12"/>
          <w:lang w:eastAsia="ja-JP"/>
        </w:rPr>
        <w:t xml:space="preserve">ProSe usage pattern of potential remote UEs, e.g. when and where the </w:t>
      </w:r>
      <w:r w:rsidR="00FE1977">
        <w:rPr>
          <w:rFonts w:ascii="Times New Roman" w:hAnsi="Times New Roman" w:cs="Times New Roman" w:hint="eastAsia"/>
          <w:color w:val="000000"/>
          <w:kern w:val="0"/>
          <w:sz w:val="20"/>
          <w:szCs w:val="12"/>
        </w:rPr>
        <w:t>UE</w:t>
      </w:r>
      <w:r w:rsidR="00FE1977" w:rsidRPr="003C63C5">
        <w:rPr>
          <w:rFonts w:ascii="Times New Roman" w:eastAsia="MS Mincho" w:hAnsi="Times New Roman" w:cs="Times New Roman"/>
          <w:color w:val="000000"/>
          <w:kern w:val="0"/>
          <w:sz w:val="20"/>
          <w:szCs w:val="12"/>
          <w:lang w:eastAsia="ja-JP"/>
        </w:rPr>
        <w:t xml:space="preserve"> </w:t>
      </w:r>
      <w:r w:rsidRPr="003C63C5">
        <w:rPr>
          <w:rFonts w:ascii="Times New Roman" w:eastAsia="MS Mincho" w:hAnsi="Times New Roman" w:cs="Times New Roman"/>
          <w:color w:val="000000"/>
          <w:kern w:val="0"/>
          <w:sz w:val="20"/>
          <w:szCs w:val="12"/>
          <w:lang w:eastAsia="ja-JP"/>
        </w:rPr>
        <w:t>will be out of coverage and use ProSe U2N relay, how much and what type of traf</w:t>
      </w:r>
      <w:r w:rsidR="00AC1AE5">
        <w:rPr>
          <w:rFonts w:ascii="Times New Roman" w:eastAsia="MS Mincho" w:hAnsi="Times New Roman" w:cs="Times New Roman"/>
          <w:color w:val="000000"/>
          <w:kern w:val="0"/>
          <w:sz w:val="20"/>
          <w:szCs w:val="12"/>
          <w:lang w:eastAsia="ja-JP"/>
        </w:rPr>
        <w:t xml:space="preserve">fic the </w:t>
      </w:r>
      <w:r w:rsidR="00FE1977">
        <w:rPr>
          <w:rFonts w:ascii="Times New Roman" w:hAnsi="Times New Roman" w:cs="Times New Roman" w:hint="eastAsia"/>
          <w:color w:val="000000"/>
          <w:kern w:val="0"/>
          <w:sz w:val="20"/>
          <w:szCs w:val="12"/>
        </w:rPr>
        <w:t>UE</w:t>
      </w:r>
      <w:r w:rsidR="00FE1977">
        <w:rPr>
          <w:rFonts w:ascii="Times New Roman" w:eastAsia="MS Mincho" w:hAnsi="Times New Roman" w:cs="Times New Roman"/>
          <w:color w:val="000000"/>
          <w:kern w:val="0"/>
          <w:sz w:val="20"/>
          <w:szCs w:val="12"/>
          <w:lang w:eastAsia="ja-JP"/>
        </w:rPr>
        <w:t xml:space="preserve"> </w:t>
      </w:r>
      <w:r w:rsidR="00AC1AE5">
        <w:rPr>
          <w:rFonts w:ascii="Times New Roman" w:eastAsia="MS Mincho" w:hAnsi="Times New Roman" w:cs="Times New Roman"/>
          <w:color w:val="000000"/>
          <w:kern w:val="0"/>
          <w:sz w:val="20"/>
          <w:szCs w:val="12"/>
          <w:lang w:eastAsia="ja-JP"/>
        </w:rPr>
        <w:lastRenderedPageBreak/>
        <w:t>will generate</w:t>
      </w:r>
      <w:r w:rsidRPr="003C63C5">
        <w:rPr>
          <w:rFonts w:ascii="Times New Roman" w:eastAsia="MS Mincho" w:hAnsi="Times New Roman" w:cs="Times New Roman"/>
          <w:color w:val="000000"/>
          <w:kern w:val="0"/>
          <w:sz w:val="20"/>
          <w:szCs w:val="12"/>
          <w:lang w:eastAsia="ja-JP"/>
        </w:rPr>
        <w:t xml:space="preserve">, </w:t>
      </w:r>
      <w:r w:rsidR="00BD03B5">
        <w:rPr>
          <w:rFonts w:ascii="Times New Roman" w:hAnsi="Times New Roman" w:cs="Times New Roman" w:hint="eastAsia"/>
          <w:color w:val="000000"/>
          <w:kern w:val="0"/>
          <w:sz w:val="20"/>
          <w:szCs w:val="12"/>
        </w:rPr>
        <w:t xml:space="preserve">and </w:t>
      </w:r>
      <w:r w:rsidR="00AC1AE5">
        <w:rPr>
          <w:rFonts w:ascii="Times New Roman" w:eastAsia="MS Mincho" w:hAnsi="Times New Roman" w:cs="Times New Roman"/>
          <w:color w:val="000000"/>
          <w:kern w:val="0"/>
          <w:sz w:val="20"/>
          <w:szCs w:val="12"/>
          <w:lang w:eastAsia="ja-JP"/>
        </w:rPr>
        <w:t>furthermore</w:t>
      </w:r>
      <w:r w:rsidRPr="003C63C5">
        <w:rPr>
          <w:rFonts w:ascii="Times New Roman" w:eastAsia="MS Mincho" w:hAnsi="Times New Roman" w:cs="Times New Roman"/>
          <w:color w:val="000000"/>
          <w:kern w:val="0"/>
          <w:sz w:val="20"/>
          <w:szCs w:val="12"/>
          <w:lang w:eastAsia="ja-JP"/>
        </w:rPr>
        <w:t xml:space="preserve">, the condition of candidate relay UEs </w:t>
      </w:r>
      <w:r w:rsidR="006F3231">
        <w:rPr>
          <w:rFonts w:ascii="Times New Roman" w:hAnsi="Times New Roman" w:cs="Times New Roman" w:hint="eastAsia"/>
          <w:color w:val="000000"/>
          <w:kern w:val="0"/>
          <w:sz w:val="20"/>
          <w:szCs w:val="12"/>
        </w:rPr>
        <w:t>(</w:t>
      </w:r>
      <w:r w:rsidR="00BD03B5">
        <w:rPr>
          <w:rFonts w:ascii="Times New Roman" w:hAnsi="Times New Roman" w:cs="Times New Roman" w:hint="eastAsia"/>
          <w:color w:val="000000"/>
          <w:kern w:val="0"/>
          <w:sz w:val="20"/>
          <w:szCs w:val="12"/>
        </w:rPr>
        <w:t xml:space="preserve">including </w:t>
      </w:r>
      <w:r w:rsidR="006F3231">
        <w:rPr>
          <w:rFonts w:ascii="Times New Roman" w:hAnsi="Times New Roman" w:cs="Times New Roman" w:hint="eastAsia"/>
          <w:color w:val="000000"/>
          <w:kern w:val="0"/>
          <w:sz w:val="20"/>
          <w:szCs w:val="12"/>
        </w:rPr>
        <w:t xml:space="preserve">e.g. </w:t>
      </w:r>
      <w:r w:rsidR="00BD03B5">
        <w:rPr>
          <w:rFonts w:ascii="Times New Roman" w:hAnsi="Times New Roman" w:cs="Times New Roman" w:hint="eastAsia"/>
          <w:color w:val="000000"/>
          <w:kern w:val="0"/>
          <w:sz w:val="20"/>
          <w:szCs w:val="12"/>
        </w:rPr>
        <w:t>its</w:t>
      </w:r>
      <w:r w:rsidRPr="003C63C5">
        <w:rPr>
          <w:rFonts w:ascii="Times New Roman" w:eastAsia="MS Mincho" w:hAnsi="Times New Roman" w:cs="Times New Roman"/>
          <w:color w:val="000000"/>
          <w:kern w:val="0"/>
          <w:sz w:val="20"/>
          <w:szCs w:val="12"/>
          <w:lang w:eastAsia="ja-JP"/>
        </w:rPr>
        <w:t xml:space="preserve"> performance</w:t>
      </w:r>
      <w:r w:rsidR="006F3231">
        <w:rPr>
          <w:rFonts w:ascii="Times New Roman" w:hAnsi="Times New Roman" w:cs="Times New Roman" w:hint="eastAsia"/>
          <w:color w:val="000000"/>
          <w:kern w:val="0"/>
          <w:sz w:val="20"/>
          <w:szCs w:val="12"/>
        </w:rPr>
        <w:t>, load and</w:t>
      </w:r>
      <w:r w:rsidRPr="003C63C5">
        <w:rPr>
          <w:rFonts w:ascii="Times New Roman" w:eastAsia="MS Mincho" w:hAnsi="Times New Roman" w:cs="Times New Roman"/>
          <w:color w:val="000000"/>
          <w:kern w:val="0"/>
          <w:sz w:val="20"/>
          <w:szCs w:val="12"/>
          <w:lang w:eastAsia="ja-JP"/>
        </w:rPr>
        <w:t xml:space="preserve"> </w:t>
      </w:r>
      <w:r w:rsidR="006F3231">
        <w:rPr>
          <w:rFonts w:ascii="Times New Roman" w:hAnsi="Times New Roman" w:cs="Times New Roman" w:hint="eastAsia"/>
          <w:color w:val="000000"/>
          <w:kern w:val="0"/>
          <w:sz w:val="20"/>
          <w:szCs w:val="12"/>
        </w:rPr>
        <w:t>mobility</w:t>
      </w:r>
      <w:r w:rsidR="006F3231" w:rsidRPr="003C63C5">
        <w:rPr>
          <w:rFonts w:ascii="Times New Roman" w:eastAsia="MS Mincho" w:hAnsi="Times New Roman" w:cs="Times New Roman"/>
          <w:color w:val="000000"/>
          <w:kern w:val="0"/>
          <w:sz w:val="20"/>
          <w:szCs w:val="12"/>
          <w:lang w:eastAsia="ja-JP"/>
        </w:rPr>
        <w:t xml:space="preserve"> </w:t>
      </w:r>
      <w:r w:rsidRPr="003C63C5">
        <w:rPr>
          <w:rFonts w:ascii="Times New Roman" w:eastAsia="MS Mincho" w:hAnsi="Times New Roman" w:cs="Times New Roman"/>
          <w:color w:val="000000"/>
          <w:kern w:val="0"/>
          <w:sz w:val="20"/>
          <w:szCs w:val="12"/>
          <w:lang w:eastAsia="ja-JP"/>
        </w:rPr>
        <w:t>in corresponding location an</w:t>
      </w:r>
      <w:r w:rsidR="008A31C0">
        <w:rPr>
          <w:rFonts w:ascii="Times New Roman" w:eastAsia="MS Mincho" w:hAnsi="Times New Roman" w:cs="Times New Roman"/>
          <w:color w:val="000000"/>
          <w:kern w:val="0"/>
          <w:sz w:val="20"/>
          <w:szCs w:val="12"/>
          <w:lang w:eastAsia="ja-JP"/>
        </w:rPr>
        <w:t>d time period</w:t>
      </w:r>
      <w:r w:rsidR="006F3231">
        <w:rPr>
          <w:rFonts w:ascii="Times New Roman" w:hAnsi="Times New Roman" w:cs="Times New Roman" w:hint="eastAsia"/>
          <w:color w:val="000000"/>
          <w:kern w:val="0"/>
          <w:sz w:val="20"/>
          <w:szCs w:val="12"/>
        </w:rPr>
        <w:t>)</w:t>
      </w:r>
      <w:r w:rsidR="008A31C0">
        <w:rPr>
          <w:rFonts w:ascii="Times New Roman" w:eastAsia="MS Mincho" w:hAnsi="Times New Roman" w:cs="Times New Roman"/>
          <w:color w:val="000000"/>
          <w:kern w:val="0"/>
          <w:sz w:val="20"/>
          <w:szCs w:val="12"/>
          <w:lang w:eastAsia="ja-JP"/>
        </w:rPr>
        <w:t>.</w:t>
      </w:r>
    </w:p>
    <w:p w:rsidR="003C63C5" w:rsidRDefault="00436CBE" w:rsidP="00561131">
      <w:pPr>
        <w:spacing w:before="120"/>
        <w:rPr>
          <w:rFonts w:ascii="Times New Roman" w:eastAsia="MS Mincho" w:hAnsi="Times New Roman" w:cs="Times New Roman"/>
          <w:color w:val="000000"/>
          <w:kern w:val="0"/>
          <w:sz w:val="20"/>
          <w:szCs w:val="12"/>
          <w:lang w:eastAsia="ja-JP"/>
        </w:rPr>
      </w:pPr>
      <w:r>
        <w:rPr>
          <w:rFonts w:ascii="Times New Roman" w:eastAsia="MS Mincho" w:hAnsi="Times New Roman" w:cs="Times New Roman"/>
          <w:color w:val="000000"/>
          <w:kern w:val="0"/>
          <w:sz w:val="20"/>
          <w:szCs w:val="12"/>
          <w:lang w:eastAsia="ja-JP"/>
        </w:rPr>
        <w:t>W</w:t>
      </w:r>
      <w:r w:rsidRPr="00436CBE">
        <w:rPr>
          <w:rFonts w:ascii="Times New Roman" w:eastAsia="MS Mincho" w:hAnsi="Times New Roman" w:cs="Times New Roman"/>
          <w:color w:val="000000"/>
          <w:kern w:val="0"/>
          <w:sz w:val="20"/>
          <w:szCs w:val="12"/>
          <w:lang w:eastAsia="ja-JP"/>
        </w:rPr>
        <w:t xml:space="preserve">ith the assistance of NWDAF, </w:t>
      </w:r>
      <w:r w:rsidR="006F3231" w:rsidRPr="006F3231">
        <w:rPr>
          <w:rFonts w:ascii="Times New Roman" w:eastAsia="MS Mincho" w:hAnsi="Times New Roman" w:cs="Times New Roman" w:hint="eastAsia"/>
          <w:color w:val="000000"/>
          <w:kern w:val="0"/>
          <w:sz w:val="20"/>
          <w:szCs w:val="12"/>
          <w:lang w:eastAsia="ja-JP"/>
        </w:rPr>
        <w:t>one or more</w:t>
      </w:r>
      <w:r w:rsidRPr="00436CBE">
        <w:rPr>
          <w:rFonts w:ascii="Times New Roman" w:eastAsia="MS Mincho" w:hAnsi="Times New Roman" w:cs="Times New Roman"/>
          <w:color w:val="000000"/>
          <w:kern w:val="0"/>
          <w:sz w:val="20"/>
          <w:szCs w:val="12"/>
          <w:lang w:eastAsia="ja-JP"/>
        </w:rPr>
        <w:t xml:space="preserve"> relay UE with better </w:t>
      </w:r>
      <w:r w:rsidR="00BD03B5">
        <w:rPr>
          <w:rFonts w:ascii="Times New Roman" w:hAnsi="Times New Roman" w:cs="Times New Roman" w:hint="eastAsia"/>
          <w:color w:val="000000"/>
          <w:kern w:val="0"/>
          <w:sz w:val="20"/>
          <w:szCs w:val="12"/>
        </w:rPr>
        <w:t>communication</w:t>
      </w:r>
      <w:r w:rsidR="00BD03B5" w:rsidRPr="00436CBE">
        <w:rPr>
          <w:rFonts w:ascii="Times New Roman" w:eastAsia="MS Mincho" w:hAnsi="Times New Roman" w:cs="Times New Roman"/>
          <w:color w:val="000000"/>
          <w:kern w:val="0"/>
          <w:sz w:val="20"/>
          <w:szCs w:val="12"/>
          <w:lang w:eastAsia="ja-JP"/>
        </w:rPr>
        <w:t xml:space="preserve"> </w:t>
      </w:r>
      <w:r w:rsidRPr="00436CBE">
        <w:rPr>
          <w:rFonts w:ascii="Times New Roman" w:eastAsia="MS Mincho" w:hAnsi="Times New Roman" w:cs="Times New Roman"/>
          <w:color w:val="000000"/>
          <w:kern w:val="0"/>
          <w:sz w:val="20"/>
          <w:szCs w:val="12"/>
          <w:lang w:eastAsia="ja-JP"/>
        </w:rPr>
        <w:t xml:space="preserve">performance, </w:t>
      </w:r>
      <w:r w:rsidR="00BD03B5">
        <w:rPr>
          <w:rFonts w:ascii="Times New Roman" w:hAnsi="Times New Roman" w:cs="Times New Roman" w:hint="eastAsia"/>
          <w:color w:val="000000"/>
          <w:kern w:val="0"/>
          <w:sz w:val="20"/>
          <w:szCs w:val="12"/>
        </w:rPr>
        <w:t>lower traffic load</w:t>
      </w:r>
      <w:r w:rsidRPr="00436CBE">
        <w:rPr>
          <w:rFonts w:ascii="Times New Roman" w:eastAsia="MS Mincho" w:hAnsi="Times New Roman" w:cs="Times New Roman"/>
          <w:color w:val="000000"/>
          <w:kern w:val="0"/>
          <w:sz w:val="20"/>
          <w:szCs w:val="12"/>
          <w:lang w:eastAsia="ja-JP"/>
        </w:rPr>
        <w:t xml:space="preserve">, or relatively fixed position for remote UE </w:t>
      </w:r>
      <w:r w:rsidR="006F3231">
        <w:rPr>
          <w:rFonts w:ascii="Times New Roman" w:hAnsi="Times New Roman" w:cs="Times New Roman" w:hint="eastAsia"/>
          <w:color w:val="000000"/>
          <w:kern w:val="0"/>
          <w:sz w:val="20"/>
          <w:szCs w:val="12"/>
        </w:rPr>
        <w:t>are</w:t>
      </w:r>
      <w:r w:rsidR="006F3231" w:rsidRPr="00436CBE">
        <w:rPr>
          <w:rFonts w:ascii="Times New Roman" w:eastAsia="MS Mincho" w:hAnsi="Times New Roman" w:cs="Times New Roman"/>
          <w:color w:val="000000"/>
          <w:kern w:val="0"/>
          <w:sz w:val="20"/>
          <w:szCs w:val="12"/>
          <w:lang w:eastAsia="ja-JP"/>
        </w:rPr>
        <w:t xml:space="preserve"> </w:t>
      </w:r>
      <w:r w:rsidRPr="00436CBE">
        <w:rPr>
          <w:rFonts w:ascii="Times New Roman" w:eastAsia="MS Mincho" w:hAnsi="Times New Roman" w:cs="Times New Roman"/>
          <w:color w:val="000000"/>
          <w:kern w:val="0"/>
          <w:sz w:val="20"/>
          <w:szCs w:val="12"/>
          <w:lang w:eastAsia="ja-JP"/>
        </w:rPr>
        <w:t xml:space="preserve">able to be </w:t>
      </w:r>
      <w:r w:rsidR="006F3231">
        <w:rPr>
          <w:rFonts w:ascii="Times New Roman" w:hAnsi="Times New Roman" w:cs="Times New Roman" w:hint="eastAsia"/>
          <w:color w:val="000000"/>
          <w:kern w:val="0"/>
          <w:sz w:val="20"/>
          <w:szCs w:val="12"/>
        </w:rPr>
        <w:t>identified</w:t>
      </w:r>
      <w:r>
        <w:rPr>
          <w:rFonts w:ascii="Times New Roman" w:eastAsia="MS Mincho" w:hAnsi="Times New Roman" w:cs="Times New Roman"/>
          <w:color w:val="000000"/>
          <w:kern w:val="0"/>
          <w:sz w:val="20"/>
          <w:szCs w:val="12"/>
          <w:lang w:eastAsia="ja-JP"/>
        </w:rPr>
        <w:t>.</w:t>
      </w:r>
      <w:r w:rsidR="005B3EE9">
        <w:rPr>
          <w:rFonts w:ascii="Times New Roman" w:eastAsia="MS Mincho" w:hAnsi="Times New Roman" w:cs="Times New Roman"/>
          <w:color w:val="000000"/>
          <w:kern w:val="0"/>
          <w:sz w:val="20"/>
          <w:szCs w:val="12"/>
          <w:lang w:eastAsia="ja-JP"/>
        </w:rPr>
        <w:t xml:space="preserve"> </w:t>
      </w:r>
      <w:r w:rsidR="006F3231">
        <w:rPr>
          <w:rFonts w:ascii="Times New Roman" w:hAnsi="Times New Roman" w:cs="Times New Roman" w:hint="eastAsia"/>
          <w:color w:val="000000"/>
          <w:kern w:val="0"/>
          <w:sz w:val="20"/>
          <w:szCs w:val="12"/>
        </w:rPr>
        <w:t>Consequently</w:t>
      </w:r>
      <w:r w:rsidR="008A31C0">
        <w:rPr>
          <w:rFonts w:ascii="Times New Roman" w:eastAsia="MS Mincho" w:hAnsi="Times New Roman" w:cs="Times New Roman"/>
          <w:color w:val="000000"/>
          <w:kern w:val="0"/>
          <w:sz w:val="20"/>
          <w:szCs w:val="12"/>
          <w:lang w:eastAsia="ja-JP"/>
        </w:rPr>
        <w:t xml:space="preserve">, the priority of candidate relay </w:t>
      </w:r>
      <w:r>
        <w:rPr>
          <w:rFonts w:ascii="Times New Roman" w:eastAsia="MS Mincho" w:hAnsi="Times New Roman" w:cs="Times New Roman"/>
          <w:color w:val="000000"/>
          <w:kern w:val="0"/>
          <w:sz w:val="20"/>
          <w:szCs w:val="12"/>
          <w:lang w:eastAsia="ja-JP"/>
        </w:rPr>
        <w:t>UEs or more suitable relay UEs may</w:t>
      </w:r>
      <w:r w:rsidR="008A31C0">
        <w:rPr>
          <w:rFonts w:ascii="Times New Roman" w:eastAsia="MS Mincho" w:hAnsi="Times New Roman" w:cs="Times New Roman"/>
          <w:color w:val="000000"/>
          <w:kern w:val="0"/>
          <w:sz w:val="20"/>
          <w:szCs w:val="12"/>
          <w:lang w:eastAsia="ja-JP"/>
        </w:rPr>
        <w:t xml:space="preserve"> b</w:t>
      </w:r>
      <w:r w:rsidR="0065370A">
        <w:rPr>
          <w:rFonts w:ascii="Times New Roman" w:eastAsia="MS Mincho" w:hAnsi="Times New Roman" w:cs="Times New Roman"/>
          <w:color w:val="000000"/>
          <w:kern w:val="0"/>
          <w:sz w:val="20"/>
          <w:szCs w:val="12"/>
          <w:lang w:eastAsia="ja-JP"/>
        </w:rPr>
        <w:t xml:space="preserve">e indicated in ProSe Policy which is </w:t>
      </w:r>
      <w:r w:rsidR="008A31C0">
        <w:rPr>
          <w:rFonts w:ascii="Times New Roman" w:eastAsia="MS Mincho" w:hAnsi="Times New Roman" w:cs="Times New Roman"/>
          <w:color w:val="000000"/>
          <w:kern w:val="0"/>
          <w:sz w:val="20"/>
          <w:szCs w:val="12"/>
          <w:lang w:eastAsia="ja-JP"/>
        </w:rPr>
        <w:t xml:space="preserve">provisioned to </w:t>
      </w:r>
      <w:r>
        <w:rPr>
          <w:rFonts w:ascii="Times New Roman" w:eastAsia="MS Mincho" w:hAnsi="Times New Roman" w:cs="Times New Roman"/>
          <w:color w:val="000000"/>
          <w:kern w:val="0"/>
          <w:sz w:val="20"/>
          <w:szCs w:val="12"/>
          <w:lang w:eastAsia="ja-JP"/>
        </w:rPr>
        <w:t>the remote UE</w:t>
      </w:r>
      <w:r w:rsidR="00B15BBB">
        <w:rPr>
          <w:rFonts w:ascii="Times New Roman" w:eastAsia="MS Mincho" w:hAnsi="Times New Roman" w:cs="Times New Roman"/>
          <w:color w:val="000000"/>
          <w:kern w:val="0"/>
          <w:sz w:val="20"/>
          <w:szCs w:val="12"/>
          <w:lang w:eastAsia="ja-JP"/>
        </w:rPr>
        <w:t>, and then</w:t>
      </w:r>
      <w:r w:rsidR="00DB3D76" w:rsidRPr="00DB3D76">
        <w:rPr>
          <w:rFonts w:ascii="Times New Roman" w:eastAsia="MS Mincho" w:hAnsi="Times New Roman" w:cs="Times New Roman"/>
          <w:color w:val="000000"/>
          <w:kern w:val="0"/>
          <w:sz w:val="20"/>
          <w:szCs w:val="12"/>
          <w:lang w:eastAsia="ja-JP"/>
        </w:rPr>
        <w:t>,</w:t>
      </w:r>
      <w:r w:rsidR="00DB3D76">
        <w:rPr>
          <w:rFonts w:ascii="Times New Roman" w:eastAsia="MS Mincho" w:hAnsi="Times New Roman" w:cs="Times New Roman"/>
          <w:color w:val="000000"/>
          <w:kern w:val="0"/>
          <w:sz w:val="20"/>
          <w:szCs w:val="12"/>
          <w:lang w:eastAsia="ja-JP"/>
        </w:rPr>
        <w:t xml:space="preserve"> </w:t>
      </w:r>
      <w:r w:rsidR="00956EC2">
        <w:rPr>
          <w:rFonts w:ascii="Times New Roman" w:eastAsia="MS Mincho" w:hAnsi="Times New Roman" w:cs="Times New Roman"/>
          <w:color w:val="000000"/>
          <w:kern w:val="0"/>
          <w:sz w:val="20"/>
          <w:szCs w:val="12"/>
          <w:lang w:eastAsia="ja-JP"/>
        </w:rPr>
        <w:t xml:space="preserve">the remote UE may select the ProSe U2N relay based on this </w:t>
      </w:r>
      <w:r w:rsidR="00320A03">
        <w:rPr>
          <w:rFonts w:ascii="Times New Roman" w:eastAsia="MS Mincho" w:hAnsi="Times New Roman" w:cs="Times New Roman"/>
          <w:color w:val="000000"/>
          <w:kern w:val="0"/>
          <w:sz w:val="20"/>
          <w:szCs w:val="12"/>
          <w:lang w:eastAsia="ja-JP"/>
        </w:rPr>
        <w:t xml:space="preserve">information </w:t>
      </w:r>
      <w:r w:rsidR="00956EC2">
        <w:rPr>
          <w:rFonts w:ascii="Times New Roman" w:eastAsia="MS Mincho" w:hAnsi="Times New Roman" w:cs="Times New Roman"/>
          <w:color w:val="000000"/>
          <w:kern w:val="0"/>
          <w:sz w:val="20"/>
          <w:szCs w:val="12"/>
          <w:lang w:eastAsia="ja-JP"/>
        </w:rPr>
        <w:t>when it performs ProSe U2N relay discovery</w:t>
      </w:r>
      <w:r w:rsidR="006F3231">
        <w:rPr>
          <w:rFonts w:ascii="Times New Roman" w:hAnsi="Times New Roman" w:cs="Times New Roman" w:hint="eastAsia"/>
          <w:color w:val="000000"/>
          <w:kern w:val="0"/>
          <w:sz w:val="20"/>
          <w:szCs w:val="12"/>
        </w:rPr>
        <w:t>, to achieve a</w:t>
      </w:r>
      <w:r w:rsidR="009B5B2A">
        <w:rPr>
          <w:rFonts w:ascii="Times New Roman" w:hAnsi="Times New Roman" w:cs="Times New Roman" w:hint="eastAsia"/>
          <w:color w:val="000000"/>
          <w:kern w:val="0"/>
          <w:sz w:val="20"/>
          <w:szCs w:val="12"/>
        </w:rPr>
        <w:t xml:space="preserve"> more reliable</w:t>
      </w:r>
      <w:r w:rsidR="006F3231">
        <w:rPr>
          <w:rFonts w:ascii="Times New Roman" w:hAnsi="Times New Roman" w:cs="Times New Roman" w:hint="eastAsia"/>
          <w:color w:val="000000"/>
          <w:kern w:val="0"/>
          <w:sz w:val="20"/>
          <w:szCs w:val="12"/>
        </w:rPr>
        <w:t xml:space="preserve"> U2N relay </w:t>
      </w:r>
      <w:r w:rsidR="009B5B2A">
        <w:rPr>
          <w:rFonts w:ascii="Times New Roman" w:hAnsi="Times New Roman" w:cs="Times New Roman" w:hint="eastAsia"/>
          <w:color w:val="000000"/>
          <w:kern w:val="0"/>
          <w:sz w:val="20"/>
          <w:szCs w:val="12"/>
        </w:rPr>
        <w:t>connection with better service experience</w:t>
      </w:r>
      <w:r w:rsidR="00B15BBB">
        <w:rPr>
          <w:rFonts w:ascii="Times New Roman" w:eastAsia="MS Mincho" w:hAnsi="Times New Roman" w:cs="Times New Roman"/>
          <w:color w:val="000000"/>
          <w:kern w:val="0"/>
          <w:sz w:val="20"/>
          <w:szCs w:val="12"/>
          <w:lang w:eastAsia="ja-JP"/>
        </w:rPr>
        <w:t>.</w:t>
      </w:r>
    </w:p>
    <w:p w:rsidR="00B15BBB" w:rsidRDefault="00B15BBB" w:rsidP="00561131">
      <w:pPr>
        <w:spacing w:before="120"/>
        <w:rPr>
          <w:rFonts w:ascii="Times New Roman" w:eastAsia="MS Mincho" w:hAnsi="Times New Roman" w:cs="Times New Roman"/>
          <w:color w:val="000000"/>
          <w:kern w:val="0"/>
          <w:sz w:val="20"/>
          <w:szCs w:val="12"/>
          <w:lang w:eastAsia="ja-JP"/>
        </w:rPr>
      </w:pPr>
      <w:r>
        <w:rPr>
          <w:rFonts w:ascii="Times New Roman" w:eastAsia="MS Mincho" w:hAnsi="Times New Roman" w:cs="Times New Roman"/>
          <w:color w:val="000000"/>
          <w:kern w:val="0"/>
          <w:sz w:val="20"/>
          <w:szCs w:val="12"/>
          <w:lang w:eastAsia="ja-JP"/>
        </w:rPr>
        <w:t xml:space="preserve">Thus, it makes sense </w:t>
      </w:r>
      <w:r w:rsidR="006F3231">
        <w:rPr>
          <w:rFonts w:ascii="Times New Roman" w:hAnsi="Times New Roman" w:cs="Times New Roman" w:hint="eastAsia"/>
          <w:color w:val="000000"/>
          <w:kern w:val="0"/>
          <w:sz w:val="20"/>
          <w:szCs w:val="12"/>
        </w:rPr>
        <w:t>that</w:t>
      </w:r>
      <w:r>
        <w:rPr>
          <w:rFonts w:ascii="Times New Roman" w:eastAsia="MS Mincho" w:hAnsi="Times New Roman" w:cs="Times New Roman"/>
          <w:color w:val="000000"/>
          <w:kern w:val="0"/>
          <w:sz w:val="20"/>
          <w:szCs w:val="12"/>
          <w:lang w:eastAsia="ja-JP"/>
        </w:rPr>
        <w:t xml:space="preserve"> </w:t>
      </w:r>
      <w:r w:rsidR="00500990">
        <w:rPr>
          <w:rFonts w:ascii="Times New Roman" w:eastAsia="MS Mincho" w:hAnsi="Times New Roman" w:cs="Times New Roman"/>
          <w:color w:val="000000"/>
          <w:kern w:val="0"/>
          <w:sz w:val="20"/>
          <w:szCs w:val="12"/>
          <w:lang w:eastAsia="ja-JP"/>
        </w:rPr>
        <w:t xml:space="preserve">NWDAF provides </w:t>
      </w:r>
      <w:r w:rsidR="006F3231">
        <w:rPr>
          <w:rFonts w:ascii="Times New Roman" w:hAnsi="Times New Roman" w:cs="Times New Roman" w:hint="eastAsia"/>
          <w:color w:val="000000"/>
          <w:kern w:val="0"/>
          <w:sz w:val="20"/>
          <w:szCs w:val="12"/>
        </w:rPr>
        <w:t xml:space="preserve">network analytics for ProSe to </w:t>
      </w:r>
      <w:r w:rsidR="006F3231">
        <w:rPr>
          <w:rFonts w:ascii="Times New Roman" w:eastAsia="MS Mincho" w:hAnsi="Times New Roman" w:cs="Times New Roman"/>
          <w:color w:val="000000"/>
          <w:kern w:val="0"/>
          <w:sz w:val="20"/>
          <w:szCs w:val="12"/>
          <w:lang w:eastAsia="ja-JP"/>
        </w:rPr>
        <w:t>assist</w:t>
      </w:r>
      <w:r w:rsidR="006F3231">
        <w:rPr>
          <w:rFonts w:ascii="Times New Roman" w:hAnsi="Times New Roman" w:cs="Times New Roman" w:hint="eastAsia"/>
          <w:color w:val="000000"/>
          <w:kern w:val="0"/>
          <w:sz w:val="20"/>
          <w:szCs w:val="12"/>
        </w:rPr>
        <w:t xml:space="preserve"> in e.g. </w:t>
      </w:r>
      <w:r w:rsidR="00500990">
        <w:rPr>
          <w:rFonts w:ascii="Times New Roman" w:eastAsia="MS Mincho" w:hAnsi="Times New Roman" w:cs="Times New Roman"/>
          <w:color w:val="000000"/>
          <w:kern w:val="0"/>
          <w:sz w:val="20"/>
          <w:szCs w:val="12"/>
          <w:lang w:eastAsia="ja-JP"/>
        </w:rPr>
        <w:t>relay UE selection</w:t>
      </w:r>
      <w:r w:rsidR="006F3231">
        <w:rPr>
          <w:rFonts w:ascii="Times New Roman" w:hAnsi="Times New Roman" w:cs="Times New Roman" w:hint="eastAsia"/>
          <w:color w:val="000000"/>
          <w:kern w:val="0"/>
          <w:sz w:val="20"/>
          <w:szCs w:val="12"/>
        </w:rPr>
        <w:t>/reselection</w:t>
      </w:r>
      <w:r w:rsidR="00500990">
        <w:rPr>
          <w:rFonts w:ascii="Times New Roman" w:eastAsia="MS Mincho" w:hAnsi="Times New Roman" w:cs="Times New Roman"/>
          <w:color w:val="000000"/>
          <w:kern w:val="0"/>
          <w:sz w:val="20"/>
          <w:szCs w:val="12"/>
          <w:lang w:eastAsia="ja-JP"/>
        </w:rPr>
        <w:t>.</w:t>
      </w:r>
    </w:p>
    <w:p w:rsidR="003C63C5" w:rsidRPr="005B3EE9" w:rsidRDefault="003C63C5" w:rsidP="00561131">
      <w:pPr>
        <w:spacing w:before="120"/>
        <w:rPr>
          <w:rFonts w:ascii="Times New Roman" w:hAnsi="Times New Roman" w:cs="Times New Roman"/>
          <w:b/>
          <w:color w:val="000000"/>
          <w:kern w:val="0"/>
          <w:sz w:val="20"/>
          <w:szCs w:val="12"/>
        </w:rPr>
      </w:pPr>
      <w:r w:rsidRPr="008A31C0">
        <w:rPr>
          <w:rFonts w:ascii="Times New Roman" w:eastAsia="MS Mincho" w:hAnsi="Times New Roman" w:cs="Times New Roman"/>
          <w:b/>
          <w:color w:val="000000"/>
          <w:kern w:val="0"/>
          <w:sz w:val="20"/>
          <w:szCs w:val="12"/>
          <w:lang w:eastAsia="ja-JP"/>
        </w:rPr>
        <w:t xml:space="preserve">Observation </w:t>
      </w:r>
      <w:r w:rsidR="006F1066">
        <w:rPr>
          <w:rFonts w:ascii="Times New Roman" w:eastAsia="MS Mincho" w:hAnsi="Times New Roman" w:cs="Times New Roman"/>
          <w:b/>
          <w:color w:val="000000"/>
          <w:kern w:val="0"/>
          <w:sz w:val="20"/>
          <w:szCs w:val="12"/>
          <w:lang w:eastAsia="ja-JP"/>
        </w:rPr>
        <w:t>3</w:t>
      </w:r>
      <w:r w:rsidR="005B3EE9">
        <w:rPr>
          <w:rFonts w:ascii="Times New Roman" w:eastAsia="MS Mincho" w:hAnsi="Times New Roman" w:cs="Times New Roman"/>
          <w:b/>
          <w:color w:val="000000"/>
          <w:kern w:val="0"/>
          <w:sz w:val="20"/>
          <w:szCs w:val="12"/>
          <w:lang w:eastAsia="ja-JP"/>
        </w:rPr>
        <w:t xml:space="preserve">: </w:t>
      </w:r>
      <w:r w:rsidR="009B5B2A">
        <w:rPr>
          <w:rFonts w:ascii="Times New Roman" w:hAnsi="Times New Roman" w:cs="Times New Roman" w:hint="eastAsia"/>
          <w:b/>
          <w:color w:val="000000"/>
          <w:kern w:val="0"/>
          <w:sz w:val="20"/>
          <w:szCs w:val="12"/>
        </w:rPr>
        <w:t xml:space="preserve">Network analytics </w:t>
      </w:r>
      <w:r w:rsidR="002F5FA6">
        <w:rPr>
          <w:rFonts w:ascii="Times New Roman" w:hAnsi="Times New Roman" w:cs="Times New Roman" w:hint="eastAsia"/>
          <w:b/>
          <w:color w:val="000000"/>
          <w:kern w:val="0"/>
          <w:sz w:val="20"/>
          <w:szCs w:val="12"/>
        </w:rPr>
        <w:t>provided by the NWDAF will bring</w:t>
      </w:r>
      <w:r w:rsidR="009B5B2A">
        <w:rPr>
          <w:rFonts w:ascii="Times New Roman" w:hAnsi="Times New Roman" w:cs="Times New Roman" w:hint="eastAsia"/>
          <w:b/>
          <w:color w:val="000000"/>
          <w:kern w:val="0"/>
          <w:sz w:val="20"/>
          <w:szCs w:val="12"/>
        </w:rPr>
        <w:t xml:space="preserve"> benefit</w:t>
      </w:r>
      <w:r w:rsidR="002F5FA6">
        <w:rPr>
          <w:rFonts w:ascii="Times New Roman" w:hAnsi="Times New Roman" w:cs="Times New Roman" w:hint="eastAsia"/>
          <w:b/>
          <w:color w:val="000000"/>
          <w:kern w:val="0"/>
          <w:sz w:val="20"/>
          <w:szCs w:val="12"/>
        </w:rPr>
        <w:t>s to</w:t>
      </w:r>
      <w:r w:rsidR="009B5B2A" w:rsidRPr="009B5B2A">
        <w:rPr>
          <w:rFonts w:ascii="Times New Roman" w:hAnsi="Times New Roman" w:cs="Times New Roman" w:hint="eastAsia"/>
          <w:b/>
          <w:color w:val="000000"/>
          <w:kern w:val="0"/>
          <w:sz w:val="20"/>
          <w:szCs w:val="12"/>
        </w:rPr>
        <w:t xml:space="preserve"> </w:t>
      </w:r>
      <w:r w:rsidR="009B5B2A">
        <w:rPr>
          <w:rFonts w:ascii="Times New Roman" w:hAnsi="Times New Roman" w:cs="Times New Roman" w:hint="eastAsia"/>
          <w:b/>
          <w:color w:val="000000"/>
          <w:kern w:val="0"/>
          <w:sz w:val="20"/>
          <w:szCs w:val="12"/>
        </w:rPr>
        <w:t xml:space="preserve">ProSe </w:t>
      </w:r>
      <w:r w:rsidR="004B7E2D">
        <w:rPr>
          <w:rFonts w:ascii="Times New Roman" w:hAnsi="Times New Roman" w:cs="Times New Roman" w:hint="eastAsia"/>
          <w:b/>
          <w:color w:val="000000"/>
          <w:kern w:val="0"/>
          <w:sz w:val="20"/>
          <w:szCs w:val="12"/>
        </w:rPr>
        <w:t>communication</w:t>
      </w:r>
      <w:r w:rsidR="002F5FA6">
        <w:rPr>
          <w:rFonts w:ascii="Times New Roman" w:hAnsi="Times New Roman" w:cs="Times New Roman" w:hint="eastAsia"/>
          <w:b/>
          <w:color w:val="000000"/>
          <w:kern w:val="0"/>
          <w:sz w:val="20"/>
          <w:szCs w:val="12"/>
        </w:rPr>
        <w:t>,</w:t>
      </w:r>
      <w:r w:rsidR="009B5B2A">
        <w:rPr>
          <w:rFonts w:ascii="Times New Roman" w:hAnsi="Times New Roman" w:cs="Times New Roman" w:hint="eastAsia"/>
          <w:b/>
          <w:color w:val="000000"/>
          <w:kern w:val="0"/>
          <w:sz w:val="20"/>
          <w:szCs w:val="12"/>
        </w:rPr>
        <w:t xml:space="preserve"> e.g. </w:t>
      </w:r>
      <w:r w:rsidR="002F5FA6">
        <w:rPr>
          <w:rFonts w:ascii="Times New Roman" w:hAnsi="Times New Roman" w:cs="Times New Roman" w:hint="eastAsia"/>
          <w:b/>
          <w:color w:val="000000"/>
          <w:kern w:val="0"/>
          <w:sz w:val="20"/>
          <w:szCs w:val="12"/>
        </w:rPr>
        <w:t>in</w:t>
      </w:r>
      <w:r w:rsidR="009B5B2A">
        <w:rPr>
          <w:rFonts w:ascii="Times New Roman" w:hAnsi="Times New Roman" w:cs="Times New Roman" w:hint="eastAsia"/>
          <w:b/>
          <w:color w:val="000000"/>
          <w:kern w:val="0"/>
          <w:sz w:val="20"/>
          <w:szCs w:val="12"/>
        </w:rPr>
        <w:t xml:space="preserve"> </w:t>
      </w:r>
      <w:r w:rsidR="002F5FA6">
        <w:rPr>
          <w:rFonts w:ascii="Times New Roman" w:hAnsi="Times New Roman" w:cs="Times New Roman" w:hint="eastAsia"/>
          <w:b/>
          <w:color w:val="000000"/>
          <w:kern w:val="0"/>
          <w:sz w:val="20"/>
          <w:szCs w:val="12"/>
        </w:rPr>
        <w:t>relay UE selection/reselection.</w:t>
      </w:r>
    </w:p>
    <w:p w:rsidR="00561131" w:rsidRDefault="00F959A1" w:rsidP="00F959A1">
      <w:pPr>
        <w:widowControl/>
        <w:jc w:val="left"/>
        <w:rPr>
          <w:rFonts w:ascii="Times New Roman" w:eastAsia="MS Mincho" w:hAnsi="Times New Roman" w:cs="Times New Roman"/>
          <w:b/>
          <w:color w:val="000000"/>
          <w:kern w:val="0"/>
          <w:sz w:val="20"/>
          <w:szCs w:val="12"/>
          <w:lang w:eastAsia="ja-JP"/>
        </w:rPr>
      </w:pPr>
      <w:r>
        <w:rPr>
          <w:rFonts w:ascii="Times New Roman" w:eastAsia="MS Mincho" w:hAnsi="Times New Roman" w:cs="Times New Roman"/>
          <w:b/>
          <w:color w:val="000000"/>
          <w:kern w:val="0"/>
          <w:sz w:val="20"/>
          <w:szCs w:val="12"/>
          <w:lang w:eastAsia="ja-JP"/>
        </w:rPr>
        <w:br w:type="page"/>
      </w:r>
    </w:p>
    <w:p w:rsidR="00561131" w:rsidRPr="003C63C5" w:rsidRDefault="00457E4A" w:rsidP="003C63C5">
      <w:pPr>
        <w:pStyle w:val="1"/>
        <w:ind w:left="0" w:firstLine="0"/>
      </w:pPr>
      <w:r w:rsidRPr="008F42D3">
        <w:lastRenderedPageBreak/>
        <w:t>2 Proposal</w:t>
      </w:r>
    </w:p>
    <w:p w:rsidR="00561131" w:rsidRPr="00457E4A" w:rsidRDefault="00561131" w:rsidP="00561131">
      <w:pPr>
        <w:rPr>
          <w:rFonts w:ascii="Times New Roman" w:eastAsia="MS Mincho" w:hAnsi="Times New Roman" w:cs="Times New Roman"/>
          <w:b/>
          <w:color w:val="000000"/>
          <w:kern w:val="0"/>
          <w:sz w:val="20"/>
          <w:szCs w:val="12"/>
          <w:lang w:eastAsia="ja-JP"/>
        </w:rPr>
      </w:pPr>
      <w:r w:rsidRPr="00457E4A">
        <w:rPr>
          <w:rFonts w:ascii="Times New Roman" w:eastAsia="MS Mincho" w:hAnsi="Times New Roman" w:cs="Times New Roman"/>
          <w:b/>
          <w:color w:val="000000"/>
          <w:kern w:val="0"/>
          <w:sz w:val="20"/>
          <w:szCs w:val="12"/>
          <w:lang w:eastAsia="ja-JP"/>
        </w:rPr>
        <w:t xml:space="preserve">Proposal: </w:t>
      </w:r>
      <w:r w:rsidR="00457E4A" w:rsidRPr="00457E4A">
        <w:rPr>
          <w:rFonts w:ascii="Times New Roman" w:eastAsia="MS Mincho" w:hAnsi="Times New Roman" w:cs="Times New Roman"/>
          <w:b/>
          <w:color w:val="000000"/>
          <w:kern w:val="0"/>
          <w:sz w:val="20"/>
          <w:szCs w:val="12"/>
          <w:lang w:eastAsia="ja-JP"/>
        </w:rPr>
        <w:t xml:space="preserve">It proposed to study “Whether and how the Proximity Services can benefit from NWDAF reporting, e.g. </w:t>
      </w:r>
      <w:r w:rsidR="00437F6B">
        <w:rPr>
          <w:rFonts w:ascii="Times New Roman" w:eastAsia="MS Mincho" w:hAnsi="Times New Roman" w:cs="Times New Roman"/>
          <w:b/>
          <w:color w:val="000000"/>
          <w:kern w:val="0"/>
          <w:sz w:val="20"/>
          <w:szCs w:val="12"/>
          <w:lang w:eastAsia="ja-JP"/>
        </w:rPr>
        <w:t xml:space="preserve">ProSe U2N </w:t>
      </w:r>
      <w:r w:rsidR="00873288">
        <w:rPr>
          <w:rFonts w:ascii="Times New Roman" w:eastAsia="MS Mincho" w:hAnsi="Times New Roman" w:cs="Times New Roman"/>
          <w:b/>
          <w:color w:val="000000"/>
          <w:kern w:val="0"/>
          <w:sz w:val="20"/>
          <w:szCs w:val="12"/>
          <w:lang w:eastAsia="ja-JP"/>
        </w:rPr>
        <w:t>R</w:t>
      </w:r>
      <w:r w:rsidR="00457E4A" w:rsidRPr="00457E4A">
        <w:rPr>
          <w:rFonts w:ascii="Times New Roman" w:eastAsia="MS Mincho" w:hAnsi="Times New Roman" w:cs="Times New Roman"/>
          <w:b/>
          <w:color w:val="000000"/>
          <w:kern w:val="0"/>
          <w:sz w:val="20"/>
          <w:szCs w:val="12"/>
          <w:lang w:eastAsia="ja-JP"/>
        </w:rPr>
        <w:t>elay selection.” in Proximity Services enhancements</w:t>
      </w:r>
      <w:r w:rsidR="004B7E2D">
        <w:rPr>
          <w:rFonts w:ascii="Times New Roman" w:hAnsi="Times New Roman" w:cs="Times New Roman" w:hint="eastAsia"/>
          <w:b/>
          <w:color w:val="000000"/>
          <w:kern w:val="0"/>
          <w:sz w:val="20"/>
          <w:szCs w:val="12"/>
        </w:rPr>
        <w:t xml:space="preserve"> or AI/ML enhancements in Rel-19</w:t>
      </w:r>
      <w:r w:rsidR="00457E4A" w:rsidRPr="00457E4A">
        <w:rPr>
          <w:rFonts w:ascii="Times New Roman" w:eastAsia="MS Mincho" w:hAnsi="Times New Roman" w:cs="Times New Roman"/>
          <w:b/>
          <w:color w:val="000000"/>
          <w:kern w:val="0"/>
          <w:sz w:val="20"/>
          <w:szCs w:val="12"/>
          <w:lang w:eastAsia="ja-JP"/>
        </w:rPr>
        <w:t>.</w:t>
      </w:r>
    </w:p>
    <w:sectPr w:rsidR="00561131" w:rsidRPr="00457E4A" w:rsidSect="00561131">
      <w:type w:val="continuous"/>
      <w:pgSz w:w="11906" w:h="16838" w:code="9"/>
      <w:pgMar w:top="1134"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49A" w:rsidRDefault="003E249A" w:rsidP="002C3B94">
      <w:r>
        <w:separator/>
      </w:r>
    </w:p>
  </w:endnote>
  <w:endnote w:type="continuationSeparator" w:id="0">
    <w:p w:rsidR="003E249A" w:rsidRDefault="003E249A" w:rsidP="002C3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49A" w:rsidRDefault="003E249A" w:rsidP="002C3B94">
      <w:r>
        <w:separator/>
      </w:r>
    </w:p>
  </w:footnote>
  <w:footnote w:type="continuationSeparator" w:id="0">
    <w:p w:rsidR="003E249A" w:rsidRDefault="003E249A" w:rsidP="002C3B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D4F53"/>
    <w:multiLevelType w:val="hybridMultilevel"/>
    <w:tmpl w:val="375C3E9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BC1786F"/>
    <w:multiLevelType w:val="multilevel"/>
    <w:tmpl w:val="7FC8BD8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131"/>
    <w:rsid w:val="00090C9F"/>
    <w:rsid w:val="000938DB"/>
    <w:rsid w:val="000B78FD"/>
    <w:rsid w:val="00122325"/>
    <w:rsid w:val="0014750E"/>
    <w:rsid w:val="001553C4"/>
    <w:rsid w:val="001C7303"/>
    <w:rsid w:val="001D4DEA"/>
    <w:rsid w:val="001F25E9"/>
    <w:rsid w:val="00245C8D"/>
    <w:rsid w:val="002C3B94"/>
    <w:rsid w:val="002F5FA6"/>
    <w:rsid w:val="00317C98"/>
    <w:rsid w:val="00320A03"/>
    <w:rsid w:val="00331E23"/>
    <w:rsid w:val="003576BF"/>
    <w:rsid w:val="0036360B"/>
    <w:rsid w:val="003C63C5"/>
    <w:rsid w:val="003E249A"/>
    <w:rsid w:val="0043625F"/>
    <w:rsid w:val="00436CBE"/>
    <w:rsid w:val="00437F6B"/>
    <w:rsid w:val="00456347"/>
    <w:rsid w:val="00457E4A"/>
    <w:rsid w:val="004B7E2D"/>
    <w:rsid w:val="004D28DB"/>
    <w:rsid w:val="004E1290"/>
    <w:rsid w:val="00500990"/>
    <w:rsid w:val="00521264"/>
    <w:rsid w:val="00531A0A"/>
    <w:rsid w:val="00561131"/>
    <w:rsid w:val="00566CBC"/>
    <w:rsid w:val="005B3EE9"/>
    <w:rsid w:val="0065370A"/>
    <w:rsid w:val="00670B65"/>
    <w:rsid w:val="00671059"/>
    <w:rsid w:val="00683276"/>
    <w:rsid w:val="006844B3"/>
    <w:rsid w:val="006900EE"/>
    <w:rsid w:val="0069264A"/>
    <w:rsid w:val="006A2227"/>
    <w:rsid w:val="006E400D"/>
    <w:rsid w:val="006F1066"/>
    <w:rsid w:val="006F3231"/>
    <w:rsid w:val="00806CCE"/>
    <w:rsid w:val="00822C33"/>
    <w:rsid w:val="00873288"/>
    <w:rsid w:val="008747E6"/>
    <w:rsid w:val="0089680A"/>
    <w:rsid w:val="008A0EED"/>
    <w:rsid w:val="008A31C0"/>
    <w:rsid w:val="008B6586"/>
    <w:rsid w:val="008B716E"/>
    <w:rsid w:val="00946482"/>
    <w:rsid w:val="00956EC2"/>
    <w:rsid w:val="0096123D"/>
    <w:rsid w:val="00967869"/>
    <w:rsid w:val="009B5B2A"/>
    <w:rsid w:val="009B6DEC"/>
    <w:rsid w:val="009F3656"/>
    <w:rsid w:val="00A15B4A"/>
    <w:rsid w:val="00AC1AE5"/>
    <w:rsid w:val="00AE78C4"/>
    <w:rsid w:val="00AF6D1B"/>
    <w:rsid w:val="00B15BBB"/>
    <w:rsid w:val="00B4477E"/>
    <w:rsid w:val="00B73E08"/>
    <w:rsid w:val="00BD03B5"/>
    <w:rsid w:val="00C035F4"/>
    <w:rsid w:val="00CB22AF"/>
    <w:rsid w:val="00CC20B7"/>
    <w:rsid w:val="00CE1965"/>
    <w:rsid w:val="00DA1ADD"/>
    <w:rsid w:val="00DB3D76"/>
    <w:rsid w:val="00DD6D72"/>
    <w:rsid w:val="00E5721F"/>
    <w:rsid w:val="00F67F7B"/>
    <w:rsid w:val="00F75590"/>
    <w:rsid w:val="00F959A1"/>
    <w:rsid w:val="00FA54B6"/>
    <w:rsid w:val="00FC3F81"/>
    <w:rsid w:val="00FE1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FB520"/>
  <w15:docId w15:val="{E2D743CC-BFD1-485E-9027-CECAAAF81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0"/>
    <w:qFormat/>
    <w:rsid w:val="00457E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cs="Times New Roman"/>
      <w:kern w:val="0"/>
      <w:sz w:val="36"/>
      <w:szCs w:val="20"/>
      <w:lang w:val="en-GB" w:eastAsia="ja-JP"/>
    </w:rPr>
  </w:style>
  <w:style w:type="paragraph" w:styleId="2">
    <w:name w:val="heading 2"/>
    <w:basedOn w:val="1"/>
    <w:next w:val="a"/>
    <w:link w:val="20"/>
    <w:qFormat/>
    <w:rsid w:val="009F3656"/>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57E4A"/>
    <w:rPr>
      <w:rFonts w:ascii="Arial" w:eastAsia="MS Mincho" w:hAnsi="Arial" w:cs="Times New Roman"/>
      <w:kern w:val="0"/>
      <w:sz w:val="36"/>
      <w:szCs w:val="20"/>
      <w:lang w:val="en-GB" w:eastAsia="ja-JP"/>
    </w:rPr>
  </w:style>
  <w:style w:type="paragraph" w:styleId="a3">
    <w:name w:val="List Paragraph"/>
    <w:basedOn w:val="a"/>
    <w:uiPriority w:val="34"/>
    <w:qFormat/>
    <w:rsid w:val="00521264"/>
    <w:pPr>
      <w:ind w:firstLineChars="200" w:firstLine="420"/>
    </w:pPr>
  </w:style>
  <w:style w:type="paragraph" w:styleId="a4">
    <w:name w:val="header"/>
    <w:basedOn w:val="a"/>
    <w:link w:val="a5"/>
    <w:uiPriority w:val="99"/>
    <w:unhideWhenUsed/>
    <w:rsid w:val="002C3B9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C3B94"/>
    <w:rPr>
      <w:sz w:val="18"/>
      <w:szCs w:val="18"/>
    </w:rPr>
  </w:style>
  <w:style w:type="paragraph" w:styleId="a6">
    <w:name w:val="footer"/>
    <w:basedOn w:val="a"/>
    <w:link w:val="a7"/>
    <w:uiPriority w:val="99"/>
    <w:unhideWhenUsed/>
    <w:rsid w:val="002C3B94"/>
    <w:pPr>
      <w:tabs>
        <w:tab w:val="center" w:pos="4153"/>
        <w:tab w:val="right" w:pos="8306"/>
      </w:tabs>
      <w:snapToGrid w:val="0"/>
      <w:jc w:val="left"/>
    </w:pPr>
    <w:rPr>
      <w:sz w:val="18"/>
      <w:szCs w:val="18"/>
    </w:rPr>
  </w:style>
  <w:style w:type="character" w:customStyle="1" w:styleId="a7">
    <w:name w:val="页脚 字符"/>
    <w:basedOn w:val="a0"/>
    <w:link w:val="a6"/>
    <w:uiPriority w:val="99"/>
    <w:rsid w:val="002C3B94"/>
    <w:rPr>
      <w:sz w:val="18"/>
      <w:szCs w:val="18"/>
    </w:rPr>
  </w:style>
  <w:style w:type="character" w:customStyle="1" w:styleId="20">
    <w:name w:val="标题 2 字符"/>
    <w:basedOn w:val="a0"/>
    <w:link w:val="2"/>
    <w:rsid w:val="009F3656"/>
    <w:rPr>
      <w:rFonts w:ascii="Arial" w:eastAsia="MS Mincho" w:hAnsi="Arial" w:cs="Times New Roman"/>
      <w:kern w:val="0"/>
      <w:sz w:val="32"/>
      <w:szCs w:val="20"/>
      <w:lang w:val="en-GB" w:eastAsia="ja-JP"/>
    </w:rPr>
  </w:style>
  <w:style w:type="paragraph" w:styleId="a8">
    <w:name w:val="Balloon Text"/>
    <w:basedOn w:val="a"/>
    <w:link w:val="a9"/>
    <w:uiPriority w:val="99"/>
    <w:semiHidden/>
    <w:unhideWhenUsed/>
    <w:rsid w:val="00F67F7B"/>
    <w:rPr>
      <w:sz w:val="18"/>
      <w:szCs w:val="18"/>
    </w:rPr>
  </w:style>
  <w:style w:type="character" w:customStyle="1" w:styleId="a9">
    <w:name w:val="批注框文本 字符"/>
    <w:basedOn w:val="a0"/>
    <w:link w:val="a8"/>
    <w:uiPriority w:val="99"/>
    <w:semiHidden/>
    <w:rsid w:val="00F67F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719</Words>
  <Characters>4101</Characters>
  <Application>Microsoft Office Word</Application>
  <DocSecurity>0</DocSecurity>
  <Lines>34</Lines>
  <Paragraphs>9</Paragraphs>
  <ScaleCrop>false</ScaleCrop>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14</cp:revision>
  <dcterms:created xsi:type="dcterms:W3CDTF">2023-08-11T05:47:00Z</dcterms:created>
  <dcterms:modified xsi:type="dcterms:W3CDTF">2023-08-11T09:40:00Z</dcterms:modified>
</cp:coreProperties>
</file>